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84482468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E7E0A" w:rsidRPr="00D4059B">
                <w:rPr>
                  <w:sz w:val="28"/>
                  <w:szCs w:val="28"/>
                  <w:lang w:val="en-US"/>
                </w:rPr>
                <w:t>20</w:t>
              </w:r>
              <w:r w:rsidR="006E26E2">
                <w:rPr>
                  <w:sz w:val="28"/>
                  <w:szCs w:val="28"/>
                </w:rPr>
                <w:t>1</w:t>
              </w:r>
              <w:r w:rsidR="001657AD">
                <w:rPr>
                  <w:sz w:val="28"/>
                  <w:szCs w:val="28"/>
                </w:rPr>
                <w:t>3</w:t>
              </w:r>
              <w:r w:rsidR="000E7E0A" w:rsidRPr="00D4059B">
                <w:rPr>
                  <w:sz w:val="28"/>
                  <w:szCs w:val="28"/>
                </w:rPr>
                <w:t xml:space="preserve"> г</w:t>
              </w:r>
            </w:smartTag>
            <w:r w:rsidR="000E7E0A" w:rsidRPr="00D4059B">
              <w:rPr>
                <w:sz w:val="28"/>
                <w:szCs w:val="28"/>
              </w:rPr>
              <w:t>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3055E3" w:rsidRDefault="00C17AA3" w:rsidP="00375E4A">
      <w:pPr>
        <w:pStyle w:val="aa"/>
        <w:ind w:firstLine="0"/>
        <w:jc w:val="center"/>
        <w:rPr>
          <w:b/>
        </w:rPr>
      </w:pPr>
      <w:r w:rsidRPr="00784042">
        <w:rPr>
          <w:b/>
        </w:rPr>
        <w:t xml:space="preserve">46.03.02 </w:t>
      </w:r>
      <w:r>
        <w:rPr>
          <w:b/>
        </w:rPr>
        <w:t>Д</w:t>
      </w:r>
      <w:r w:rsidRPr="00784042">
        <w:rPr>
          <w:b/>
        </w:rPr>
        <w:t xml:space="preserve">окументоведение и архивоведение </w:t>
      </w:r>
      <w:r w:rsidR="000E4B1D" w:rsidRPr="003055E3">
        <w:rPr>
          <w:b/>
        </w:rPr>
        <w:t>(</w:t>
      </w:r>
      <w:r w:rsidR="00AA5726" w:rsidRPr="003055E3">
        <w:rPr>
          <w:b/>
        </w:rPr>
        <w:t>уровень</w:t>
      </w:r>
      <w:r w:rsidR="000E4B1D" w:rsidRPr="003055E3">
        <w:rPr>
          <w:b/>
        </w:rPr>
        <w:t xml:space="preserve"> </w:t>
      </w:r>
      <w:r w:rsidR="001D62B0" w:rsidRPr="003055E3">
        <w:rPr>
          <w:b/>
        </w:rPr>
        <w:t>бакалавриата</w:t>
      </w:r>
      <w:r w:rsidR="000E4B1D" w:rsidRPr="003055E3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</w:t>
      </w:r>
      <w:smartTag w:uri="urn:schemas-microsoft-com:office:smarttags" w:element="metricconverter">
        <w:smartTagPr>
          <w:attr w:name="ProductID" w:val="2013 г"/>
        </w:smartTagPr>
        <w:r w:rsidR="00A53F7C">
          <w:t>2013 г</w:t>
        </w:r>
      </w:smartTag>
      <w:r w:rsidR="00A53F7C">
        <w:t xml:space="preserve">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r w:rsidR="0079766B">
        <w:t>п р и к а з ы в а ю:</w:t>
      </w:r>
    </w:p>
    <w:p w:rsidR="00A53F7C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B90369" w:rsidRPr="00B90369">
        <w:rPr>
          <w:color w:val="000000"/>
        </w:rPr>
        <w:t xml:space="preserve">46.03.02 Документоведение и архивоведение </w:t>
      </w:r>
      <w:r w:rsidR="001D62B0" w:rsidRPr="001D62B0">
        <w:t>(уровень бакалавриата)</w:t>
      </w:r>
      <w:r w:rsidR="00A53F7C">
        <w:t>.</w:t>
      </w:r>
      <w:r w:rsidR="004F6D83">
        <w:t xml:space="preserve"> </w:t>
      </w:r>
    </w:p>
    <w:p w:rsidR="00A53F7C" w:rsidRPr="00B90369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</w:t>
      </w:r>
      <w:r w:rsidRPr="00B90369">
        <w:t>Признать утратившим силу Приказ Министерства образования и науки Российской Федерации от 2</w:t>
      </w:r>
      <w:r w:rsidR="00B90369" w:rsidRPr="00B90369">
        <w:t>8 октября</w:t>
      </w:r>
      <w:r w:rsidRPr="00B90369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90369">
          <w:t>200</w:t>
        </w:r>
        <w:r w:rsidR="00464A9F" w:rsidRPr="00B90369">
          <w:t>9</w:t>
        </w:r>
        <w:r w:rsidRPr="00B90369">
          <w:t xml:space="preserve"> г</w:t>
        </w:r>
      </w:smartTag>
      <w:r w:rsidRPr="00B90369">
        <w:t xml:space="preserve">. № </w:t>
      </w:r>
      <w:r w:rsidR="00B90369" w:rsidRPr="00B90369">
        <w:t>493</w:t>
      </w:r>
      <w:r w:rsidRPr="00B90369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90369" w:rsidRPr="00B90369">
        <w:t xml:space="preserve">                            034700 Документоведение и архивоведение </w:t>
      </w:r>
      <w:r w:rsidRPr="00B90369">
        <w:t>(квалификация (степень) «</w:t>
      </w:r>
      <w:r w:rsidR="001D62B0" w:rsidRPr="00B90369">
        <w:t>бакалав</w:t>
      </w:r>
      <w:r w:rsidRPr="00B90369">
        <w:t xml:space="preserve">р») (зарегистрирован Министерством юстиции Российской Федерации </w:t>
      </w:r>
      <w:r w:rsidR="00B90369" w:rsidRPr="00B90369">
        <w:t>17 декабря</w:t>
      </w:r>
      <w:r w:rsidRPr="00B90369">
        <w:t xml:space="preserve"> </w:t>
      </w:r>
      <w:r w:rsidR="00B90369" w:rsidRPr="00B90369">
        <w:t xml:space="preserve">   </w:t>
      </w:r>
      <w:r w:rsidRPr="00B90369">
        <w:t>20</w:t>
      </w:r>
      <w:r w:rsidR="00464A9F" w:rsidRPr="00B90369">
        <w:t>0</w:t>
      </w:r>
      <w:r w:rsidR="00B90369" w:rsidRPr="00B90369">
        <w:t>9</w:t>
      </w:r>
      <w:r w:rsidRPr="00B90369">
        <w:t xml:space="preserve"> г., регистрационный № </w:t>
      </w:r>
      <w:r w:rsidR="00B90369" w:rsidRPr="00B90369">
        <w:t>15683</w:t>
      </w:r>
      <w:r w:rsidRPr="00B90369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496F48" w:rsidRPr="007661E4">
        <w:trPr>
          <w:cantSplit/>
          <w:trHeight w:val="1441"/>
        </w:trPr>
        <w:tc>
          <w:tcPr>
            <w:tcW w:w="4879" w:type="dxa"/>
          </w:tcPr>
          <w:p w:rsidR="00496F48" w:rsidRPr="007661E4" w:rsidRDefault="00496F48" w:rsidP="00E154B6">
            <w:pPr>
              <w:widowControl w:val="0"/>
              <w:suppressAutoHyphens/>
              <w:jc w:val="center"/>
              <w:rPr>
                <w:sz w:val="28"/>
              </w:rPr>
            </w:pPr>
            <w:r w:rsidRPr="007661E4">
              <w:rPr>
                <w:sz w:val="28"/>
              </w:rPr>
              <w:lastRenderedPageBreak/>
              <w:t>УТВЕРЖДЕН</w:t>
            </w:r>
          </w:p>
          <w:p w:rsidR="00496F48" w:rsidRPr="007661E4" w:rsidRDefault="00496F48" w:rsidP="00E154B6">
            <w:pPr>
              <w:widowControl w:val="0"/>
              <w:suppressAutoHyphens/>
              <w:jc w:val="center"/>
              <w:rPr>
                <w:sz w:val="28"/>
              </w:rPr>
            </w:pPr>
            <w:r w:rsidRPr="007661E4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ФЕДЕРАЛЬНЫЙ ГОСУДАРСТВЕННЫЙ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ОБРАЗОВАТЕЛЬНЫЙ СТАНДАРТ</w:t>
      </w:r>
      <w:r w:rsidRPr="007661E4">
        <w:rPr>
          <w:b/>
          <w:sz w:val="28"/>
          <w:szCs w:val="28"/>
        </w:rPr>
        <w:br/>
        <w:t>ВЫСШЕГО ОБРАЗОВАНИЯ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 xml:space="preserve">Уровень высшего образования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БАКАЛАВРИАТ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Направление подготовки</w:t>
      </w:r>
    </w:p>
    <w:p w:rsidR="00496F48" w:rsidRPr="00DA7587" w:rsidRDefault="00496F48" w:rsidP="00E154B6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46.03.02</w:t>
      </w:r>
      <w:r w:rsidRPr="00A630CA">
        <w:rPr>
          <w:sz w:val="28"/>
          <w:szCs w:val="28"/>
        </w:rPr>
        <w:t xml:space="preserve"> </w:t>
      </w:r>
      <w:r w:rsidRPr="00A630CA">
        <w:rPr>
          <w:b/>
          <w:sz w:val="28"/>
          <w:szCs w:val="28"/>
        </w:rPr>
        <w:t>ДОКУМЕНТОВЕДЕНИЕ И АРХИВОВЕДЕНИЕ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 xml:space="preserve">Квалификации: 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Академический бакалавр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661E4">
        <w:rPr>
          <w:sz w:val="28"/>
          <w:szCs w:val="28"/>
        </w:rPr>
        <w:t>Прикладной бакалавр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496F48" w:rsidRPr="007661E4" w:rsidRDefault="00496F48" w:rsidP="00496F48">
      <w:pPr>
        <w:widowControl w:val="0"/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ОБЛАСТЬ ПРИМЕНЕНИЯ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1.1.</w:t>
      </w:r>
      <w:r w:rsidRPr="007661E4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</w:t>
      </w:r>
      <w:r>
        <w:rPr>
          <w:sz w:val="28"/>
          <w:szCs w:val="28"/>
        </w:rPr>
        <w:t>-</w:t>
      </w:r>
      <w:r w:rsidRPr="002C03E5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 w:rsidRPr="00A630CA">
        <w:rPr>
          <w:b/>
          <w:sz w:val="28"/>
          <w:szCs w:val="28"/>
        </w:rPr>
        <w:t>46.03.02</w:t>
      </w:r>
      <w:r w:rsidRPr="00A630CA">
        <w:rPr>
          <w:sz w:val="28"/>
          <w:szCs w:val="28"/>
        </w:rPr>
        <w:t xml:space="preserve"> </w:t>
      </w:r>
      <w:r w:rsidRPr="00A630CA">
        <w:rPr>
          <w:b/>
          <w:sz w:val="28"/>
          <w:szCs w:val="28"/>
        </w:rPr>
        <w:t>Документоведение и архивоведение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  <w:szCs w:val="28"/>
        </w:rPr>
        <w:t>1.2.</w:t>
      </w:r>
      <w:r w:rsidRPr="007661E4">
        <w:rPr>
          <w:sz w:val="28"/>
          <w:szCs w:val="28"/>
        </w:rPr>
        <w:t xml:space="preserve"> Настоящий ФГОС </w:t>
      </w:r>
      <w:r>
        <w:rPr>
          <w:sz w:val="28"/>
          <w:szCs w:val="28"/>
        </w:rPr>
        <w:t xml:space="preserve">ВО </w:t>
      </w:r>
      <w:r w:rsidRPr="00DA7587">
        <w:rPr>
          <w:sz w:val="28"/>
          <w:szCs w:val="28"/>
        </w:rPr>
        <w:t xml:space="preserve">устанавливает требования к </w:t>
      </w:r>
      <w:r w:rsidRPr="00DA7587">
        <w:rPr>
          <w:sz w:val="28"/>
        </w:rPr>
        <w:t xml:space="preserve">программам бакалавриата по направлению подготовки </w:t>
      </w:r>
      <w:r w:rsidRPr="00A630CA">
        <w:rPr>
          <w:b/>
          <w:sz w:val="28"/>
        </w:rPr>
        <w:t>46.03.02</w:t>
      </w:r>
      <w:r w:rsidRPr="00A630CA">
        <w:rPr>
          <w:sz w:val="28"/>
        </w:rPr>
        <w:t xml:space="preserve"> </w:t>
      </w:r>
      <w:r w:rsidRPr="00DA7587">
        <w:rPr>
          <w:b/>
          <w:sz w:val="28"/>
          <w:szCs w:val="28"/>
        </w:rPr>
        <w:t>Документоведение и архивоведение</w:t>
      </w:r>
      <w:r w:rsidRPr="00DA7587">
        <w:rPr>
          <w:sz w:val="28"/>
          <w:szCs w:val="28"/>
        </w:rPr>
        <w:t xml:space="preserve"> </w:t>
      </w:r>
      <w:r w:rsidRPr="00DA7587">
        <w:rPr>
          <w:sz w:val="28"/>
        </w:rPr>
        <w:t xml:space="preserve">по итогам освоения которых присваивается </w:t>
      </w:r>
      <w:r w:rsidRPr="00DA7587">
        <w:rPr>
          <w:sz w:val="28"/>
          <w:szCs w:val="28"/>
        </w:rPr>
        <w:t>квалификация</w:t>
      </w:r>
      <w:r w:rsidRPr="00DA7587">
        <w:rPr>
          <w:sz w:val="28"/>
        </w:rPr>
        <w:t xml:space="preserve"> «академический бакалавр» (далее – программы бакалавриата с присвоением квалификации «академический бакалавр»), и к программам бакалавриата, по итогам </w:t>
      </w:r>
      <w:r w:rsidRPr="00DA7587">
        <w:rPr>
          <w:sz w:val="28"/>
        </w:rPr>
        <w:lastRenderedPageBreak/>
        <w:t xml:space="preserve">освоения которых присваивается </w:t>
      </w:r>
      <w:r w:rsidRPr="00DA7587">
        <w:rPr>
          <w:sz w:val="28"/>
          <w:szCs w:val="28"/>
        </w:rPr>
        <w:t>квалификация</w:t>
      </w:r>
      <w:r w:rsidRPr="00DA7587">
        <w:rPr>
          <w:sz w:val="28"/>
        </w:rPr>
        <w:t xml:space="preserve"> «прикладной бакалавр» (далее – программы бакалавриата с присвоением квалификации «прикладной бакалавр»</w:t>
      </w:r>
      <w:r w:rsidRPr="00DA7587">
        <w:rPr>
          <w:sz w:val="28"/>
          <w:szCs w:val="28"/>
        </w:rPr>
        <w:t>)</w:t>
      </w:r>
      <w:r w:rsidRPr="00DA7587">
        <w:rPr>
          <w:sz w:val="28"/>
        </w:rPr>
        <w:t>.</w:t>
      </w:r>
      <w:r w:rsidRPr="007661E4">
        <w:rPr>
          <w:sz w:val="28"/>
        </w:rPr>
        <w:t xml:space="preserve"> </w:t>
      </w:r>
    </w:p>
    <w:p w:rsidR="00496F48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7661E4">
        <w:rPr>
          <w:b/>
          <w:sz w:val="28"/>
          <w:szCs w:val="28"/>
          <w:lang w:val="en-US"/>
        </w:rPr>
        <w:t>II</w:t>
      </w:r>
      <w:r w:rsidRPr="007661E4">
        <w:rPr>
          <w:b/>
          <w:sz w:val="28"/>
          <w:szCs w:val="28"/>
        </w:rPr>
        <w:t>. ИСПОЛЬЗУЕМЫЕ СОКРАЩЕНИЯ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sz w:val="28"/>
        </w:rPr>
        <w:t>В настоящем стандарте используются следующие сокращения: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sz w:val="28"/>
        </w:rPr>
      </w:pPr>
      <w:r w:rsidRPr="007661E4">
        <w:rPr>
          <w:b/>
          <w:sz w:val="28"/>
        </w:rPr>
        <w:t>ВО</w:t>
      </w:r>
      <w:r w:rsidRPr="007661E4">
        <w:rPr>
          <w:sz w:val="28"/>
        </w:rPr>
        <w:t xml:space="preserve"> – высшее образование;</w:t>
      </w:r>
    </w:p>
    <w:p w:rsidR="00496F48" w:rsidRPr="007661E4" w:rsidRDefault="00496F48" w:rsidP="00E154B6">
      <w:pPr>
        <w:widowControl w:val="0"/>
        <w:suppressAutoHyphens/>
        <w:spacing w:line="360" w:lineRule="auto"/>
        <w:rPr>
          <w:sz w:val="28"/>
        </w:rPr>
      </w:pPr>
      <w:r w:rsidRPr="007661E4">
        <w:rPr>
          <w:b/>
          <w:sz w:val="28"/>
        </w:rPr>
        <w:t xml:space="preserve">ОК </w:t>
      </w:r>
      <w:r w:rsidRPr="007661E4">
        <w:rPr>
          <w:sz w:val="28"/>
        </w:rPr>
        <w:t>– общекультурные компетенции;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sz w:val="28"/>
        </w:rPr>
      </w:pPr>
      <w:r w:rsidRPr="007661E4">
        <w:rPr>
          <w:b/>
          <w:sz w:val="28"/>
        </w:rPr>
        <w:t>ОПК</w:t>
      </w:r>
      <w:r w:rsidRPr="007661E4">
        <w:rPr>
          <w:sz w:val="28"/>
        </w:rPr>
        <w:t xml:space="preserve"> – общепрофессиональные компетенции;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7661E4">
        <w:rPr>
          <w:b/>
          <w:sz w:val="28"/>
        </w:rPr>
        <w:t xml:space="preserve">ПК </w:t>
      </w:r>
      <w:r w:rsidRPr="007661E4">
        <w:rPr>
          <w:sz w:val="28"/>
        </w:rPr>
        <w:t>– профессиональные компетенции;</w:t>
      </w:r>
      <w:r w:rsidRPr="007661E4">
        <w:rPr>
          <w:b/>
          <w:sz w:val="28"/>
        </w:rPr>
        <w:t xml:space="preserve"> 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sz w:val="28"/>
        </w:rPr>
      </w:pPr>
      <w:r w:rsidRPr="007661E4">
        <w:rPr>
          <w:b/>
          <w:sz w:val="28"/>
        </w:rPr>
        <w:t xml:space="preserve">ППК </w:t>
      </w:r>
      <w:r w:rsidRPr="007661E4">
        <w:rPr>
          <w:sz w:val="28"/>
        </w:rPr>
        <w:t xml:space="preserve">– профессионально-прикладные компетенции; </w:t>
      </w:r>
    </w:p>
    <w:p w:rsidR="00496F48" w:rsidRPr="007661E4" w:rsidRDefault="00496F48" w:rsidP="00E154B6">
      <w:pPr>
        <w:widowControl w:val="0"/>
        <w:suppressAutoHyphens/>
        <w:spacing w:line="360" w:lineRule="auto"/>
        <w:rPr>
          <w:sz w:val="28"/>
        </w:rPr>
      </w:pPr>
      <w:r w:rsidRPr="007661E4">
        <w:rPr>
          <w:b/>
          <w:sz w:val="28"/>
        </w:rPr>
        <w:t xml:space="preserve">ФГОС ВО </w:t>
      </w:r>
      <w:r w:rsidRPr="007661E4">
        <w:rPr>
          <w:sz w:val="28"/>
        </w:rPr>
        <w:t>–</w:t>
      </w:r>
      <w:r w:rsidRPr="007661E4">
        <w:rPr>
          <w:b/>
          <w:sz w:val="28"/>
        </w:rPr>
        <w:t xml:space="preserve"> </w:t>
      </w:r>
      <w:r w:rsidRPr="007661E4">
        <w:rPr>
          <w:sz w:val="28"/>
        </w:rPr>
        <w:t xml:space="preserve">федеральный государственный образовательный </w:t>
      </w:r>
    </w:p>
    <w:p w:rsidR="00496F48" w:rsidRPr="007661E4" w:rsidRDefault="00496F48" w:rsidP="00E154B6">
      <w:pPr>
        <w:widowControl w:val="0"/>
        <w:suppressAutoHyphens/>
        <w:spacing w:line="360" w:lineRule="auto"/>
        <w:rPr>
          <w:b/>
          <w:sz w:val="28"/>
        </w:rPr>
      </w:pPr>
      <w:r w:rsidRPr="007661E4">
        <w:rPr>
          <w:sz w:val="28"/>
        </w:rPr>
        <w:tab/>
      </w:r>
      <w:r w:rsidRPr="007661E4">
        <w:rPr>
          <w:sz w:val="28"/>
        </w:rPr>
        <w:tab/>
        <w:t xml:space="preserve">   стандарт высшего образования.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7661E4">
        <w:rPr>
          <w:b/>
          <w:sz w:val="28"/>
          <w:lang w:val="en-US"/>
        </w:rPr>
        <w:t>III</w:t>
      </w:r>
      <w:r w:rsidRPr="007661E4">
        <w:rPr>
          <w:b/>
          <w:sz w:val="28"/>
        </w:rPr>
        <w:t>. ХАРАКТЕРИСТИКА НАПРАВЛЕНИЯ ПОДГОТОВКИ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A630CA">
        <w:rPr>
          <w:b/>
          <w:sz w:val="28"/>
          <w:szCs w:val="28"/>
        </w:rPr>
        <w:t xml:space="preserve">46.03.02 </w:t>
      </w:r>
      <w:r w:rsidRPr="00DA7587">
        <w:rPr>
          <w:b/>
          <w:sz w:val="28"/>
          <w:szCs w:val="28"/>
        </w:rPr>
        <w:t>ДОКУМЕНТОВЕДЕНИЕ И АРХИВОВЕДЕНИЕ</w:t>
      </w:r>
      <w:r w:rsidRPr="007661E4">
        <w:rPr>
          <w:b/>
          <w:sz w:val="28"/>
          <w:highlight w:val="yellow"/>
        </w:rPr>
        <w:t xml:space="preserve"> 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F7E68">
        <w:rPr>
          <w:b/>
          <w:sz w:val="28"/>
        </w:rPr>
        <w:t>3.1.</w:t>
      </w:r>
      <w:r w:rsidRPr="00CF7E68">
        <w:rPr>
          <w:sz w:val="28"/>
        </w:rPr>
        <w:t xml:space="preserve"> Высшее образование по программам бакалавриата в рамках данного направления подготовки может быть получено:</w:t>
      </w:r>
    </w:p>
    <w:p w:rsidR="00496F48" w:rsidRPr="00CF7E68" w:rsidRDefault="00496F48" w:rsidP="00496F48">
      <w:pPr>
        <w:widowControl w:val="0"/>
        <w:numPr>
          <w:ilvl w:val="0"/>
          <w:numId w:val="34"/>
        </w:numPr>
        <w:tabs>
          <w:tab w:val="left" w:pos="993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CF7E68">
        <w:rPr>
          <w:sz w:val="28"/>
        </w:rPr>
        <w:t>в образовательных организациях;</w:t>
      </w:r>
    </w:p>
    <w:p w:rsidR="00496F48" w:rsidRPr="00CF7E68" w:rsidRDefault="00496F48" w:rsidP="00496F48">
      <w:pPr>
        <w:widowControl w:val="0"/>
        <w:numPr>
          <w:ilvl w:val="0"/>
          <w:numId w:val="34"/>
        </w:numPr>
        <w:tabs>
          <w:tab w:val="left" w:pos="993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CF7E68">
        <w:rPr>
          <w:sz w:val="28"/>
        </w:rPr>
        <w:t>вне образовательных организаций (в форме самообразования).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b/>
          <w:sz w:val="28"/>
          <w:szCs w:val="28"/>
        </w:rPr>
        <w:t>3.2.</w:t>
      </w:r>
      <w:r w:rsidRPr="00CF7E68">
        <w:rPr>
          <w:sz w:val="28"/>
          <w:szCs w:val="28"/>
        </w:rPr>
        <w:t xml:space="preserve"> 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формах.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sz w:val="28"/>
          <w:szCs w:val="28"/>
        </w:rPr>
        <w:t>Обучение по программам бакалавриата с присвоением квалификации «прикладной бакалавр» в образовательных организациях осуществляется в очной</w:t>
      </w:r>
      <w:r>
        <w:rPr>
          <w:sz w:val="28"/>
          <w:szCs w:val="28"/>
        </w:rPr>
        <w:t>,</w:t>
      </w:r>
      <w:r w:rsidRPr="00CF7E68">
        <w:rPr>
          <w:sz w:val="28"/>
          <w:szCs w:val="28"/>
        </w:rPr>
        <w:t xml:space="preserve"> очно-заочной или заочной формах.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sz w:val="28"/>
          <w:szCs w:val="28"/>
        </w:rPr>
        <w:t>Обучение в очно-заочной или заочной формах допускается при обеспечении возможности прохождения практик по образовательной программе по месту работы обучающегося.</w:t>
      </w:r>
      <w:r w:rsidRPr="007661E4">
        <w:rPr>
          <w:sz w:val="28"/>
          <w:szCs w:val="28"/>
        </w:rPr>
        <w:t xml:space="preserve"> 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b/>
          <w:sz w:val="28"/>
        </w:rPr>
        <w:t>3.3.</w:t>
      </w:r>
      <w:r w:rsidRPr="007661E4">
        <w:rPr>
          <w:sz w:val="28"/>
        </w:rPr>
        <w:t xml:space="preserve"> Объем программы бакалавриата </w:t>
      </w:r>
      <w:r w:rsidRPr="00CF7E68">
        <w:rPr>
          <w:sz w:val="28"/>
        </w:rPr>
        <w:t xml:space="preserve">составляет 240 зачетных единиц (з.е.) вне зависимости от формы обучения, применяемых образовательных технологий, </w:t>
      </w:r>
      <w:r w:rsidRPr="00CF7E68">
        <w:rPr>
          <w:sz w:val="28"/>
        </w:rPr>
        <w:lastRenderedPageBreak/>
        <w:t>реализации программы несколькими организациями, осуществляющими образовательную деятельность с использованием сетевой формы, реализации обучения по индивидуальному учебному плану, в том числе ускоренному обучению.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F7E68">
        <w:rPr>
          <w:b/>
          <w:sz w:val="28"/>
        </w:rPr>
        <w:t>3.4.</w:t>
      </w:r>
      <w:r w:rsidRPr="00CF7E68">
        <w:rPr>
          <w:sz w:val="28"/>
        </w:rPr>
        <w:t xml:space="preserve"> Срок получения образования по программе бакалавриата данного направления подготовки </w:t>
      </w:r>
      <w:r>
        <w:rPr>
          <w:sz w:val="28"/>
        </w:rPr>
        <w:t>для</w:t>
      </w:r>
      <w:r w:rsidRPr="00CF7E68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7661E4">
        <w:rPr>
          <w:sz w:val="28"/>
        </w:rPr>
        <w:t xml:space="preserve">Объем программы бакалавриата при очной форме обучения, </w:t>
      </w:r>
      <w:r w:rsidRPr="00CF7E68">
        <w:rPr>
          <w:sz w:val="28"/>
        </w:rPr>
        <w:t>реализуемый за один учебный год, составляет 60 з.е.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F7E68">
        <w:rPr>
          <w:b/>
          <w:sz w:val="28"/>
          <w:szCs w:val="28"/>
        </w:rPr>
        <w:t>3.5.</w:t>
      </w:r>
      <w:r w:rsidRPr="00CF7E68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CF7E68">
        <w:rPr>
          <w:sz w:val="28"/>
        </w:rPr>
        <w:t xml:space="preserve">независимо от применяемых образовательных технологий, </w:t>
      </w:r>
      <w:r w:rsidRPr="00CF7E68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CF7E68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CF7E68">
        <w:rPr>
          <w:sz w:val="28"/>
        </w:rPr>
        <w:t xml:space="preserve">.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CF7E68">
        <w:rPr>
          <w:sz w:val="28"/>
        </w:rPr>
        <w:t>реализуемый за один учебный год,</w:t>
      </w:r>
      <w:r w:rsidRPr="00CF7E68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496F48" w:rsidRPr="007661E4" w:rsidRDefault="00496F48" w:rsidP="00E154B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7661E4">
        <w:rPr>
          <w:b/>
          <w:sz w:val="28"/>
        </w:rPr>
        <w:t>3.6</w:t>
      </w:r>
      <w:r w:rsidRPr="007661E4"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</w:t>
      </w:r>
      <w:r>
        <w:rPr>
          <w:sz w:val="28"/>
        </w:rPr>
        <w:t>независимо от формы</w:t>
      </w:r>
      <w:r w:rsidRPr="007661E4">
        <w:rPr>
          <w:sz w:val="28"/>
        </w:rPr>
        <w:t xml:space="preserve">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</w:t>
      </w:r>
      <w:r w:rsidRPr="007661E4">
        <w:rPr>
          <w:sz w:val="28"/>
          <w:szCs w:val="20"/>
        </w:rPr>
        <w:t xml:space="preserve"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 </w:t>
      </w:r>
    </w:p>
    <w:p w:rsidR="00496F48" w:rsidRPr="007661E4" w:rsidRDefault="00496F48" w:rsidP="00E154B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</w:rPr>
        <w:t xml:space="preserve">Объем </w:t>
      </w:r>
      <w:r w:rsidRPr="007661E4">
        <w:rPr>
          <w:sz w:val="28"/>
          <w:szCs w:val="28"/>
        </w:rPr>
        <w:t>программы бакалавриата за один учебный год</w:t>
      </w:r>
      <w:r w:rsidRPr="007661E4">
        <w:rPr>
          <w:sz w:val="28"/>
        </w:rPr>
        <w:t xml:space="preserve"> при обучении по индивидуальному учебному плану </w:t>
      </w:r>
      <w:r>
        <w:rPr>
          <w:sz w:val="28"/>
        </w:rPr>
        <w:t>независимо от формы</w:t>
      </w:r>
      <w:r w:rsidRPr="007661E4">
        <w:rPr>
          <w:sz w:val="28"/>
        </w:rPr>
        <w:t xml:space="preserve"> обучения</w:t>
      </w:r>
      <w:r w:rsidRPr="007661E4">
        <w:rPr>
          <w:sz w:val="28"/>
          <w:szCs w:val="28"/>
        </w:rPr>
        <w:t xml:space="preserve"> не может составлять более 75 з.е.</w:t>
      </w:r>
    </w:p>
    <w:p w:rsidR="00496F48" w:rsidRPr="007661E4" w:rsidRDefault="00496F48" w:rsidP="00E154B6">
      <w:pPr>
        <w:widowControl w:val="0"/>
        <w:tabs>
          <w:tab w:val="left" w:pos="1276"/>
        </w:tabs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3.7.</w:t>
      </w:r>
      <w:r>
        <w:rPr>
          <w:b/>
          <w:sz w:val="28"/>
          <w:szCs w:val="28"/>
        </w:rPr>
        <w:t xml:space="preserve"> </w:t>
      </w:r>
      <w:r w:rsidRPr="007661E4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7661E4">
        <w:rPr>
          <w:sz w:val="28"/>
          <w:szCs w:val="28"/>
        </w:rPr>
        <w:t xml:space="preserve">по данному направлению подготовки </w:t>
      </w:r>
      <w:r w:rsidRPr="007661E4">
        <w:rPr>
          <w:color w:val="000000"/>
          <w:sz w:val="28"/>
          <w:szCs w:val="28"/>
        </w:rPr>
        <w:t xml:space="preserve"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</w:t>
      </w:r>
      <w:r w:rsidRPr="007661E4">
        <w:rPr>
          <w:color w:val="000000"/>
          <w:sz w:val="28"/>
          <w:szCs w:val="28"/>
        </w:rPr>
        <w:lastRenderedPageBreak/>
        <w:t>технологии должны предусматривать возможность приема-передачи информации  в доступных для них формах.</w:t>
      </w:r>
    </w:p>
    <w:p w:rsidR="00496F48" w:rsidRPr="007661E4" w:rsidRDefault="00496F48" w:rsidP="00E154B6">
      <w:pPr>
        <w:widowControl w:val="0"/>
        <w:tabs>
          <w:tab w:val="left" w:pos="1276"/>
        </w:tabs>
        <w:spacing w:line="360" w:lineRule="auto"/>
        <w:ind w:firstLine="709"/>
        <w:jc w:val="both"/>
        <w:rPr>
          <w:b/>
          <w:sz w:val="28"/>
        </w:rPr>
      </w:pPr>
      <w:r w:rsidRPr="007661E4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496F48" w:rsidRDefault="00496F48" w:rsidP="00E154B6">
      <w:pPr>
        <w:widowControl w:val="0"/>
        <w:suppressAutoHyphens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Pr="00E745F9">
        <w:rPr>
          <w:rFonts w:eastAsia="Calibri"/>
          <w:b/>
          <w:color w:val="000000"/>
          <w:sz w:val="28"/>
          <w:szCs w:val="28"/>
          <w:lang w:eastAsia="en-US"/>
        </w:rPr>
        <w:t>3.9.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 w:val="28"/>
          <w:szCs w:val="28"/>
          <w:lang w:eastAsia="en-US"/>
        </w:rPr>
        <w:t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496F48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7661E4">
        <w:rPr>
          <w:b/>
          <w:sz w:val="28"/>
          <w:szCs w:val="28"/>
          <w:lang w:val="en-US"/>
        </w:rPr>
        <w:t>IV</w:t>
      </w:r>
      <w:r w:rsidRPr="007661E4">
        <w:rPr>
          <w:b/>
          <w:sz w:val="28"/>
          <w:szCs w:val="28"/>
        </w:rPr>
        <w:t xml:space="preserve">. ХАРАКТЕРИСТИКА ПРОФЕССИОНАЛЬНОЙ ДЕЯТЕЛЬНОСТИ ВЫПУСКНИКОВ ПРОГРАММ БАКАЛАВРИАТА </w:t>
      </w:r>
      <w:r w:rsidRPr="007661E4">
        <w:rPr>
          <w:b/>
          <w:sz w:val="28"/>
        </w:rPr>
        <w:t xml:space="preserve">ПО НАПРАВЛЕНИЮ ПОДГОТОВКИ 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A630CA">
        <w:rPr>
          <w:b/>
          <w:sz w:val="28"/>
        </w:rPr>
        <w:t>46.03.02</w:t>
      </w:r>
      <w:r>
        <w:rPr>
          <w:b/>
          <w:sz w:val="28"/>
        </w:rPr>
        <w:t xml:space="preserve"> </w:t>
      </w:r>
      <w:r w:rsidRPr="00DA7587">
        <w:rPr>
          <w:b/>
          <w:sz w:val="28"/>
          <w:szCs w:val="28"/>
        </w:rPr>
        <w:t>ДОКУМЕНТОВЕДЕНИЕ И АРХИВОВЕДЕНИЕ</w:t>
      </w:r>
      <w:r w:rsidRPr="007661E4">
        <w:rPr>
          <w:b/>
          <w:sz w:val="28"/>
          <w:highlight w:val="yellow"/>
        </w:rPr>
        <w:t xml:space="preserve"> 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7661E4">
        <w:rPr>
          <w:b/>
          <w:bCs/>
          <w:sz w:val="28"/>
          <w:szCs w:val="28"/>
        </w:rPr>
        <w:t>4.1.</w:t>
      </w:r>
      <w:r w:rsidRPr="007661E4">
        <w:rPr>
          <w:sz w:val="28"/>
          <w:szCs w:val="28"/>
        </w:rPr>
        <w:t xml:space="preserve"> </w:t>
      </w:r>
      <w:r w:rsidRPr="00CF7E68">
        <w:rPr>
          <w:b/>
          <w:sz w:val="28"/>
          <w:szCs w:val="28"/>
        </w:rPr>
        <w:t>Область профессиональной деятельности</w:t>
      </w:r>
      <w:r w:rsidRPr="00CF7E68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включает:</w:t>
      </w:r>
    </w:p>
    <w:p w:rsidR="00496F48" w:rsidRPr="004815F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документационное обеспечение управления и управление отдельными процессами в сфере архивного дела;</w:t>
      </w:r>
    </w:p>
    <w:p w:rsidR="00496F48" w:rsidRPr="004815F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научные исследования в области д</w:t>
      </w:r>
      <w:r>
        <w:rPr>
          <w:sz w:val="28"/>
          <w:szCs w:val="28"/>
        </w:rPr>
        <w:t>окументоведения и архивоведения;</w:t>
      </w:r>
    </w:p>
    <w:p w:rsidR="00496F48" w:rsidRPr="004815F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создание локальной нормативной базы документационного обеспечения управления и архивного дела;</w:t>
      </w:r>
    </w:p>
    <w:p w:rsidR="00496F4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документирование управленческой информации, рационализаци</w:t>
      </w:r>
      <w:r>
        <w:rPr>
          <w:sz w:val="28"/>
          <w:szCs w:val="28"/>
        </w:rPr>
        <w:t>ю</w:t>
      </w:r>
      <w:r w:rsidRPr="004815FA">
        <w:rPr>
          <w:sz w:val="28"/>
          <w:szCs w:val="28"/>
        </w:rPr>
        <w:t xml:space="preserve"> док</w:t>
      </w:r>
      <w:r w:rsidRPr="004815FA">
        <w:rPr>
          <w:sz w:val="28"/>
          <w:szCs w:val="28"/>
        </w:rPr>
        <w:t>у</w:t>
      </w:r>
      <w:r w:rsidRPr="004815FA">
        <w:rPr>
          <w:sz w:val="28"/>
          <w:szCs w:val="28"/>
        </w:rPr>
        <w:t>ментооборота, технологии обработки документов с целью их сохранности и передачи на хранение;</w:t>
      </w:r>
    </w:p>
    <w:p w:rsidR="00496F4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4815FA">
        <w:rPr>
          <w:sz w:val="28"/>
          <w:szCs w:val="28"/>
        </w:rPr>
        <w:t xml:space="preserve"> хранения, учета, комплектования, экспертизы ценности, справочно-поисковых средств и использования документов Архивного фонда Российской Федерации и </w:t>
      </w:r>
      <w:r>
        <w:rPr>
          <w:sz w:val="28"/>
          <w:szCs w:val="28"/>
        </w:rPr>
        <w:t>других архивных документов;</w:t>
      </w:r>
    </w:p>
    <w:p w:rsidR="00496F48" w:rsidRPr="004815F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проектирование и внедрение системы электронного документооборота;</w:t>
      </w:r>
    </w:p>
    <w:p w:rsidR="00496F48" w:rsidRPr="00CF7E6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815FA">
        <w:rPr>
          <w:sz w:val="28"/>
          <w:szCs w:val="28"/>
        </w:rPr>
        <w:t>научно-публикаторск</w:t>
      </w:r>
      <w:r>
        <w:rPr>
          <w:sz w:val="28"/>
          <w:szCs w:val="28"/>
        </w:rPr>
        <w:t>ую</w:t>
      </w:r>
      <w:r w:rsidRPr="004815FA">
        <w:rPr>
          <w:sz w:val="28"/>
          <w:szCs w:val="28"/>
        </w:rPr>
        <w:t xml:space="preserve"> деятельность, связанн</w:t>
      </w:r>
      <w:r>
        <w:rPr>
          <w:sz w:val="28"/>
          <w:szCs w:val="28"/>
        </w:rPr>
        <w:t>ую</w:t>
      </w:r>
      <w:r w:rsidRPr="004815FA">
        <w:rPr>
          <w:sz w:val="28"/>
          <w:szCs w:val="28"/>
        </w:rPr>
        <w:t xml:space="preserve"> с использованием </w:t>
      </w:r>
      <w:r w:rsidRPr="00CF7E68">
        <w:rPr>
          <w:sz w:val="28"/>
          <w:szCs w:val="28"/>
        </w:rPr>
        <w:t>документов Архивного фонда Р</w:t>
      </w:r>
      <w:r>
        <w:rPr>
          <w:sz w:val="28"/>
          <w:szCs w:val="28"/>
        </w:rPr>
        <w:t xml:space="preserve">оссийской </w:t>
      </w:r>
      <w:r w:rsidRPr="00CF7E6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7E68">
        <w:rPr>
          <w:sz w:val="28"/>
          <w:szCs w:val="28"/>
        </w:rPr>
        <w:t>, и информационно-</w:t>
      </w:r>
      <w:r w:rsidRPr="00CF7E68">
        <w:rPr>
          <w:sz w:val="28"/>
          <w:szCs w:val="28"/>
        </w:rPr>
        <w:lastRenderedPageBreak/>
        <w:t>издательскую работу.</w:t>
      </w:r>
    </w:p>
    <w:p w:rsidR="00496F48" w:rsidRPr="00CF7E6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b/>
          <w:sz w:val="28"/>
          <w:szCs w:val="28"/>
        </w:rPr>
        <w:t>Область профессиональной деятельности</w:t>
      </w:r>
      <w:r w:rsidRPr="00CF7E68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включает:</w:t>
      </w:r>
    </w:p>
    <w:p w:rsidR="00496F48" w:rsidRPr="0070093F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7E68">
        <w:rPr>
          <w:sz w:val="28"/>
          <w:szCs w:val="28"/>
        </w:rPr>
        <w:t>документационное</w:t>
      </w:r>
      <w:r w:rsidRPr="0070093F">
        <w:rPr>
          <w:sz w:val="28"/>
          <w:szCs w:val="28"/>
        </w:rPr>
        <w:t xml:space="preserve"> обеспечение управления и управление отдельными процессами в сфере архивного дела;</w:t>
      </w:r>
    </w:p>
    <w:p w:rsidR="00496F48" w:rsidRPr="0070093F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0093F">
        <w:rPr>
          <w:sz w:val="28"/>
          <w:szCs w:val="28"/>
        </w:rPr>
        <w:t>участие в создании локальной нормативной базы документационного обеспечения управления и архивного дела;</w:t>
      </w:r>
    </w:p>
    <w:p w:rsidR="00496F48" w:rsidRPr="0070093F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0093F">
        <w:rPr>
          <w:sz w:val="28"/>
          <w:szCs w:val="28"/>
        </w:rPr>
        <w:t>документирование управленческой информации, рационализаци</w:t>
      </w:r>
      <w:r>
        <w:rPr>
          <w:sz w:val="28"/>
          <w:szCs w:val="28"/>
        </w:rPr>
        <w:t>ю</w:t>
      </w:r>
      <w:r w:rsidRPr="0070093F">
        <w:rPr>
          <w:sz w:val="28"/>
          <w:szCs w:val="28"/>
        </w:rPr>
        <w:t xml:space="preserve"> док</w:t>
      </w:r>
      <w:r w:rsidRPr="0070093F">
        <w:rPr>
          <w:sz w:val="28"/>
          <w:szCs w:val="28"/>
        </w:rPr>
        <w:t>у</w:t>
      </w:r>
      <w:r w:rsidRPr="0070093F">
        <w:rPr>
          <w:sz w:val="28"/>
          <w:szCs w:val="28"/>
        </w:rPr>
        <w:t>ментооборота, технологии обработки документов с целью их сохранности и передачи на хранение;</w:t>
      </w:r>
    </w:p>
    <w:p w:rsidR="00496F48" w:rsidRPr="0070093F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0093F">
        <w:rPr>
          <w:sz w:val="28"/>
          <w:szCs w:val="28"/>
        </w:rPr>
        <w:t>участие во внедрении системы электронного документооборота, работ</w:t>
      </w:r>
      <w:r>
        <w:rPr>
          <w:sz w:val="28"/>
          <w:szCs w:val="28"/>
        </w:rPr>
        <w:t>у</w:t>
      </w:r>
      <w:r w:rsidRPr="007009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данной </w:t>
      </w:r>
      <w:r w:rsidRPr="0070093F">
        <w:rPr>
          <w:sz w:val="28"/>
          <w:szCs w:val="28"/>
        </w:rPr>
        <w:t>системе;</w:t>
      </w:r>
    </w:p>
    <w:p w:rsidR="00496F48" w:rsidRPr="0070093F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0093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70093F">
        <w:rPr>
          <w:sz w:val="28"/>
          <w:szCs w:val="28"/>
        </w:rPr>
        <w:t xml:space="preserve"> хранения, учета, комплектования, экспертизы ценности, справочно-поисковых средств и использования документов Архивного фонда Российской Федерации и архивных документов.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4756">
        <w:rPr>
          <w:b/>
          <w:sz w:val="28"/>
          <w:szCs w:val="28"/>
        </w:rPr>
        <w:t>Объектами профессиональной деятельности</w:t>
      </w:r>
      <w:r w:rsidRPr="00B54756">
        <w:rPr>
          <w:sz w:val="28"/>
          <w:szCs w:val="28"/>
        </w:rPr>
        <w:t xml:space="preserve"> выпускников программ бакалавриата по направлению подготовки </w:t>
      </w:r>
      <w:r w:rsidRPr="00A630CA">
        <w:rPr>
          <w:b/>
          <w:sz w:val="28"/>
          <w:szCs w:val="28"/>
        </w:rPr>
        <w:t>46.03.02</w:t>
      </w:r>
      <w:r w:rsidRPr="00A630CA">
        <w:rPr>
          <w:sz w:val="28"/>
          <w:szCs w:val="28"/>
        </w:rPr>
        <w:t xml:space="preserve"> </w:t>
      </w:r>
      <w:r w:rsidRPr="00B54756">
        <w:rPr>
          <w:b/>
          <w:sz w:val="28"/>
          <w:szCs w:val="28"/>
        </w:rPr>
        <w:t xml:space="preserve">Документоведение и архивоведение </w:t>
      </w:r>
      <w:r w:rsidRPr="00B54756">
        <w:rPr>
          <w:sz w:val="28"/>
          <w:szCs w:val="28"/>
        </w:rPr>
        <w:t>являются: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документ, созданный любым способом документирования;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системы документации;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системы информационно-документационного обеспечения управления;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документы Архивного фонда Российской Федерации;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архивные документы, в том числе документы по личному составу;</w:t>
      </w:r>
    </w:p>
    <w:p w:rsidR="00496F48" w:rsidRPr="00BA75FF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75FF">
        <w:rPr>
          <w:sz w:val="28"/>
          <w:szCs w:val="28"/>
        </w:rPr>
        <w:t>справочно-поисковые средства и справочно-информационные издания о составе и содержании документов.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4.2</w:t>
      </w:r>
      <w:r w:rsidRPr="007661E4">
        <w:rPr>
          <w:sz w:val="28"/>
          <w:szCs w:val="28"/>
        </w:rPr>
        <w:t xml:space="preserve">. </w:t>
      </w:r>
      <w:r w:rsidRPr="007661E4">
        <w:rPr>
          <w:b/>
          <w:sz w:val="28"/>
          <w:szCs w:val="28"/>
        </w:rPr>
        <w:t>Виды профессиональной деятельности</w:t>
      </w:r>
      <w:r w:rsidRPr="007661E4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«академический бакалавр»: 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научно-исследовательская;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технологическая;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lastRenderedPageBreak/>
        <w:t>организационно-управленческая;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проектная.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Виды профессиональной деятельности</w:t>
      </w:r>
      <w:r w:rsidRPr="007661E4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технологическая;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организационная;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проектная.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4.3</w:t>
      </w:r>
      <w:r w:rsidRPr="007661E4">
        <w:rPr>
          <w:sz w:val="28"/>
          <w:szCs w:val="28"/>
        </w:rPr>
        <w:t xml:space="preserve">. </w:t>
      </w:r>
      <w:r w:rsidRPr="008D1027">
        <w:rPr>
          <w:sz w:val="28"/>
        </w:rPr>
        <w:t>Выпускник программы бакалавриата с</w:t>
      </w:r>
      <w:r w:rsidRPr="008D1027">
        <w:rPr>
          <w:sz w:val="28"/>
          <w:szCs w:val="28"/>
        </w:rPr>
        <w:t xml:space="preserve"> присвоением квалификации «академический бакалавр» </w:t>
      </w:r>
      <w:r w:rsidRPr="008D1027">
        <w:rPr>
          <w:color w:val="000000"/>
          <w:sz w:val="28"/>
          <w:szCs w:val="28"/>
        </w:rPr>
        <w:t>в соответствии</w:t>
      </w:r>
      <w:r w:rsidRPr="007661E4">
        <w:rPr>
          <w:color w:val="000000"/>
          <w:sz w:val="28"/>
          <w:szCs w:val="28"/>
        </w:rPr>
        <w:t xml:space="preserve">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7661E4">
        <w:rPr>
          <w:b/>
          <w:color w:val="000000"/>
          <w:sz w:val="28"/>
          <w:szCs w:val="28"/>
        </w:rPr>
        <w:t>профессиональные задачи: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A630CA">
        <w:rPr>
          <w:b/>
          <w:sz w:val="28"/>
          <w:szCs w:val="24"/>
        </w:rPr>
        <w:t>научно-исследовательская деятельность: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 xml:space="preserve">участие в теоретических разработках в области документоведения и архивоведения; 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анализ информационных потоков и информационного взаимодействия в организации;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анализ потребностей в оперативной и ретроспективной информации, определение методов и способов их удовлетворения;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участие в прикладных разработках по созданию систем документационного обеспечения управления, унификации, стандартизации документов, а также в области архивного дела;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участие в проектировании и внедрен</w:t>
      </w:r>
      <w:r>
        <w:rPr>
          <w:sz w:val="28"/>
          <w:szCs w:val="28"/>
        </w:rPr>
        <w:t>ии автоматизированных систем до</w:t>
      </w:r>
      <w:r w:rsidRPr="00072BAE">
        <w:rPr>
          <w:sz w:val="28"/>
          <w:szCs w:val="28"/>
        </w:rPr>
        <w:t>кументационного обеспечения управления (систем электронного документооборота) и архивного дела на стадиях постановки задачи и оценки их применения в условиях конкретной организации;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lastRenderedPageBreak/>
        <w:t>участие в разработке нормативно-методических документов, актов (правил, перечней документов, положений, инструкций, классификаторов, табелей применяемых форм документов и др.) по документационному обеспечению управления и архивному делу;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подготовка документальных публикаций и справочно-поисковых средств к архивным документам;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участие в выставочно-рекламной деятельности;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подготовка справочно-поисковых средств;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>составление рефератов и создание б</w:t>
      </w:r>
      <w:r>
        <w:rPr>
          <w:sz w:val="28"/>
          <w:szCs w:val="28"/>
        </w:rPr>
        <w:t>иблиографии по тематике проводи</w:t>
      </w:r>
      <w:r w:rsidRPr="00072BAE">
        <w:rPr>
          <w:sz w:val="28"/>
          <w:szCs w:val="28"/>
        </w:rPr>
        <w:t>мых исследований;</w:t>
      </w:r>
    </w:p>
    <w:p w:rsidR="00496F48" w:rsidRPr="00072BAE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2BAE">
        <w:rPr>
          <w:sz w:val="28"/>
          <w:szCs w:val="28"/>
        </w:rPr>
        <w:t xml:space="preserve">участие в составлении отчетов по научно-исследовательской и </w:t>
      </w:r>
      <w:r>
        <w:rPr>
          <w:sz w:val="28"/>
          <w:szCs w:val="28"/>
        </w:rPr>
        <w:t>методической работе;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технологическая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внедрение и эксплуатация автоматизированных систем в документацио</w:t>
      </w:r>
      <w:r w:rsidRPr="00701E75">
        <w:rPr>
          <w:sz w:val="28"/>
          <w:szCs w:val="28"/>
        </w:rPr>
        <w:t>н</w:t>
      </w:r>
      <w:r w:rsidRPr="00701E75">
        <w:rPr>
          <w:sz w:val="28"/>
          <w:szCs w:val="28"/>
        </w:rPr>
        <w:t>ном обеспечении управления и архивном деле;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выполнение операций по созданию и обработке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ведение срокового контроля исполнени</w:t>
      </w:r>
      <w:r>
        <w:rPr>
          <w:sz w:val="28"/>
          <w:szCs w:val="28"/>
        </w:rPr>
        <w:t>я</w:t>
      </w:r>
      <w:r w:rsidRPr="00701E75">
        <w:rPr>
          <w:sz w:val="28"/>
          <w:szCs w:val="28"/>
        </w:rPr>
        <w:t xml:space="preserve">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текущего хранения документов, </w:t>
      </w:r>
      <w:r w:rsidRPr="00701E75">
        <w:rPr>
          <w:sz w:val="28"/>
          <w:szCs w:val="28"/>
        </w:rPr>
        <w:t>подготовка дел для перед</w:t>
      </w:r>
      <w:r w:rsidRPr="00701E75">
        <w:rPr>
          <w:sz w:val="28"/>
          <w:szCs w:val="28"/>
        </w:rPr>
        <w:t>а</w:t>
      </w:r>
      <w:r>
        <w:rPr>
          <w:sz w:val="28"/>
          <w:szCs w:val="28"/>
        </w:rPr>
        <w:t>чи на архивное хранение;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создание и ведение справочно-поисковых средств к документам в информационно-документационном обеспечении управления и архивном деле (н</w:t>
      </w:r>
      <w:r w:rsidRPr="00701E75">
        <w:rPr>
          <w:sz w:val="28"/>
          <w:szCs w:val="28"/>
        </w:rPr>
        <w:t>о</w:t>
      </w:r>
      <w:r w:rsidRPr="00701E75">
        <w:rPr>
          <w:sz w:val="28"/>
          <w:szCs w:val="28"/>
        </w:rPr>
        <w:t>менклатура дел, описи, путеводители, обзоры, каталоги, базы данных и др.);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работа по обеспечению сохранности документов на разных носителях;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работа по консе</w:t>
      </w:r>
      <w:r>
        <w:rPr>
          <w:sz w:val="28"/>
          <w:szCs w:val="28"/>
        </w:rPr>
        <w:t>рвации и реставрации документов;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организационно-управленческая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обеспечение функционирования системы управления документами в о</w:t>
      </w:r>
      <w:r w:rsidRPr="00701E75">
        <w:rPr>
          <w:sz w:val="28"/>
          <w:szCs w:val="28"/>
        </w:rPr>
        <w:t>р</w:t>
      </w:r>
      <w:r w:rsidRPr="00701E75">
        <w:rPr>
          <w:sz w:val="28"/>
          <w:szCs w:val="28"/>
        </w:rPr>
        <w:t>ганизации на базе новейших технологий;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lastRenderedPageBreak/>
        <w:t>планирование, организация, совершенствование деятельности служб документационного обеспечения управления, архивов и служб архивного хр</w:t>
      </w:r>
      <w:r w:rsidRPr="00701E75">
        <w:rPr>
          <w:sz w:val="28"/>
          <w:szCs w:val="28"/>
        </w:rPr>
        <w:t>а</w:t>
      </w:r>
      <w:r w:rsidRPr="00701E75">
        <w:rPr>
          <w:sz w:val="28"/>
          <w:szCs w:val="28"/>
        </w:rPr>
        <w:t xml:space="preserve">нения документов организаций; 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создание локальных нормативных актов, регламентирующих процедуры и правила документирования, работы с документами, организации их хран</w:t>
      </w:r>
      <w:r w:rsidRPr="00701E75">
        <w:rPr>
          <w:sz w:val="28"/>
          <w:szCs w:val="28"/>
        </w:rPr>
        <w:t>е</w:t>
      </w:r>
      <w:r w:rsidRPr="00701E75">
        <w:rPr>
          <w:sz w:val="28"/>
          <w:szCs w:val="28"/>
        </w:rPr>
        <w:t>ния, комплектования, учета и использования;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организация контроля состояни</w:t>
      </w:r>
      <w:r>
        <w:rPr>
          <w:sz w:val="28"/>
          <w:szCs w:val="28"/>
        </w:rPr>
        <w:t>я</w:t>
      </w:r>
      <w:r w:rsidRPr="00701E75">
        <w:rPr>
          <w:sz w:val="28"/>
          <w:szCs w:val="28"/>
        </w:rPr>
        <w:t xml:space="preserve"> документационного обеспечения управления и состояни</w:t>
      </w:r>
      <w:r>
        <w:rPr>
          <w:sz w:val="28"/>
          <w:szCs w:val="28"/>
        </w:rPr>
        <w:t>я</w:t>
      </w:r>
      <w:r w:rsidRPr="00701E75">
        <w:rPr>
          <w:sz w:val="28"/>
          <w:szCs w:val="28"/>
        </w:rPr>
        <w:t xml:space="preserve"> архивного хранения документов в организации;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руководство структурными подразделениями, осуществляющими де</w:t>
      </w:r>
      <w:r w:rsidRPr="00701E75">
        <w:rPr>
          <w:sz w:val="28"/>
          <w:szCs w:val="28"/>
        </w:rPr>
        <w:t>я</w:t>
      </w:r>
      <w:r w:rsidRPr="00701E75">
        <w:rPr>
          <w:sz w:val="28"/>
          <w:szCs w:val="28"/>
        </w:rPr>
        <w:t>тельность в сфере документационного обеспечения управления и архивного дела в органах власти и управления субъектов Российской Федерации, орг</w:t>
      </w:r>
      <w:r w:rsidRPr="00701E75">
        <w:rPr>
          <w:sz w:val="28"/>
          <w:szCs w:val="28"/>
        </w:rPr>
        <w:t>а</w:t>
      </w:r>
      <w:r w:rsidRPr="00701E75">
        <w:rPr>
          <w:sz w:val="28"/>
          <w:szCs w:val="28"/>
        </w:rPr>
        <w:t>нах местного самоуправления;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руководство структурными подразделениями федеральных архивов, а</w:t>
      </w:r>
      <w:r w:rsidRPr="00701E75">
        <w:rPr>
          <w:sz w:val="28"/>
          <w:szCs w:val="28"/>
        </w:rPr>
        <w:t>р</w:t>
      </w:r>
      <w:r w:rsidRPr="00701E75">
        <w:rPr>
          <w:sz w:val="28"/>
          <w:szCs w:val="28"/>
        </w:rPr>
        <w:t>хивов субъектов Российской Федерации и муниципальных архивов;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управление архивным делом в органах муниципального самоуправления;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руководство муниципальными и ведомственными архивами, архивами и службами архивного хранения документов организаций, рукописными отд</w:t>
      </w:r>
      <w:r w:rsidRPr="00701E75">
        <w:rPr>
          <w:sz w:val="28"/>
          <w:szCs w:val="28"/>
        </w:rPr>
        <w:t>е</w:t>
      </w:r>
      <w:r w:rsidRPr="00701E75">
        <w:rPr>
          <w:sz w:val="28"/>
          <w:szCs w:val="28"/>
        </w:rPr>
        <w:t>лами музеев и библиотек;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руководство аутсорсинговыми организациями оказания услуг по хран</w:t>
      </w:r>
      <w:r w:rsidRPr="00701E75">
        <w:rPr>
          <w:sz w:val="28"/>
          <w:szCs w:val="28"/>
        </w:rPr>
        <w:t>е</w:t>
      </w:r>
      <w:r w:rsidRPr="00701E75">
        <w:rPr>
          <w:sz w:val="28"/>
          <w:szCs w:val="28"/>
        </w:rPr>
        <w:t>нию архивных документов и по архивной обработке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работе по экспертизе ценности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 xml:space="preserve">ведение архивного дела в организациях; 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обеспечение в соответствии с установленным порядком приема, регистр</w:t>
      </w:r>
      <w:r w:rsidRPr="00701E75">
        <w:rPr>
          <w:sz w:val="28"/>
          <w:szCs w:val="28"/>
        </w:rPr>
        <w:t>а</w:t>
      </w:r>
      <w:r w:rsidRPr="00701E75">
        <w:rPr>
          <w:sz w:val="28"/>
          <w:szCs w:val="28"/>
        </w:rPr>
        <w:t>ции, систематизации, организации хранения, комплектования, учета и и</w:t>
      </w:r>
      <w:r w:rsidRPr="00701E75">
        <w:rPr>
          <w:sz w:val="28"/>
          <w:szCs w:val="28"/>
        </w:rPr>
        <w:t>с</w:t>
      </w:r>
      <w:r w:rsidRPr="00701E75">
        <w:rPr>
          <w:sz w:val="28"/>
          <w:szCs w:val="28"/>
        </w:rPr>
        <w:t>пользования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составление и ведение справочно-поисковых систем (научно-справочног</w:t>
      </w:r>
      <w:r>
        <w:rPr>
          <w:sz w:val="28"/>
          <w:szCs w:val="28"/>
        </w:rPr>
        <w:t>о аппарата), учетных документов;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630CA">
        <w:rPr>
          <w:b/>
          <w:sz w:val="28"/>
          <w:szCs w:val="28"/>
        </w:rPr>
        <w:t>проектная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унифицированных форм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унифицированных систем документации;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lastRenderedPageBreak/>
        <w:t>участие в проектировании систем электронного документооборота как составной части системы управления документами и их хранения;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выявление закономерности изменения объема документооборота организации, упорядочение состава документов и документных потоков, сокращение их количества;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анализ состояния системы документационного обеспечения управления и архивного хранения документов конкретной организации;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совершенствование технологии доку</w:t>
      </w:r>
      <w:r>
        <w:rPr>
          <w:sz w:val="28"/>
          <w:szCs w:val="28"/>
        </w:rPr>
        <w:t>ментационного обеспечения управ</w:t>
      </w:r>
      <w:r w:rsidRPr="00701E75">
        <w:rPr>
          <w:sz w:val="28"/>
          <w:szCs w:val="28"/>
        </w:rPr>
        <w:t>ления и архивного дела на базе использования новейших информационных технологий;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разработке концепции архивного хранения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и внедрении информационных технологий, используемых в документационном обеспечении управления и архивном деле (сканирование и т.п.);</w:t>
      </w:r>
    </w:p>
    <w:p w:rsidR="00496F4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подготовка проектной и сметной документации по созданию служб документационного обеспечения управления и архивного хранения документов.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1027">
        <w:rPr>
          <w:sz w:val="28"/>
          <w:szCs w:val="28"/>
        </w:rPr>
        <w:t xml:space="preserve">Выпускник программы бакалавриата с присвоением квалификации «прикладной бакалавр» </w:t>
      </w:r>
      <w:r w:rsidRPr="008D1027">
        <w:rPr>
          <w:color w:val="000000"/>
          <w:sz w:val="28"/>
          <w:szCs w:val="28"/>
        </w:rPr>
        <w:t>в</w:t>
      </w:r>
      <w:r w:rsidRPr="007661E4">
        <w:rPr>
          <w:color w:val="000000"/>
          <w:sz w:val="28"/>
          <w:szCs w:val="28"/>
        </w:rPr>
        <w:t xml:space="preserve">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7661E4">
        <w:rPr>
          <w:b/>
          <w:color w:val="000000"/>
          <w:sz w:val="28"/>
          <w:szCs w:val="28"/>
        </w:rPr>
        <w:t>профессиональные задачи: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технологическая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эксплуатация автоматизированных систем в документационном обеспеч</w:t>
      </w:r>
      <w:r w:rsidRPr="00701E75">
        <w:rPr>
          <w:sz w:val="28"/>
          <w:szCs w:val="28"/>
        </w:rPr>
        <w:t>е</w:t>
      </w:r>
      <w:r w:rsidRPr="00701E75">
        <w:rPr>
          <w:sz w:val="28"/>
          <w:szCs w:val="28"/>
        </w:rPr>
        <w:t>нии управления и архивном деле, включая системы электронного докуме</w:t>
      </w:r>
      <w:r w:rsidRPr="00701E75">
        <w:rPr>
          <w:sz w:val="28"/>
          <w:szCs w:val="28"/>
        </w:rPr>
        <w:t>н</w:t>
      </w:r>
      <w:r w:rsidRPr="00701E75">
        <w:rPr>
          <w:sz w:val="28"/>
          <w:szCs w:val="28"/>
        </w:rPr>
        <w:t>тооборота;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во внедрении и эксплуатации информационных технологий, и</w:t>
      </w:r>
      <w:r w:rsidRPr="00701E75">
        <w:rPr>
          <w:sz w:val="28"/>
          <w:szCs w:val="28"/>
        </w:rPr>
        <w:t>с</w:t>
      </w:r>
      <w:r w:rsidRPr="00701E75">
        <w:rPr>
          <w:sz w:val="28"/>
          <w:szCs w:val="28"/>
        </w:rPr>
        <w:t>пользуемых в документационном обеспечении управления и архивном деле (сканиров</w:t>
      </w:r>
      <w:r w:rsidRPr="00701E75">
        <w:rPr>
          <w:sz w:val="28"/>
          <w:szCs w:val="28"/>
        </w:rPr>
        <w:t>а</w:t>
      </w:r>
      <w:r w:rsidRPr="00701E75">
        <w:rPr>
          <w:sz w:val="28"/>
          <w:szCs w:val="28"/>
        </w:rPr>
        <w:t>ние и т.п.);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701E75">
        <w:rPr>
          <w:sz w:val="28"/>
          <w:szCs w:val="28"/>
        </w:rPr>
        <w:t>операций по созданию и обработке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 xml:space="preserve">ведение срокового контроля </w:t>
      </w:r>
      <w:r>
        <w:rPr>
          <w:sz w:val="28"/>
          <w:szCs w:val="28"/>
        </w:rPr>
        <w:t>исполнения</w:t>
      </w:r>
      <w:r w:rsidRPr="00701E75">
        <w:rPr>
          <w:sz w:val="28"/>
          <w:szCs w:val="28"/>
        </w:rPr>
        <w:t xml:space="preserve">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обеспечение текущего хранения документов, подготовка дел для перед</w:t>
      </w:r>
      <w:r w:rsidRPr="00701E75">
        <w:rPr>
          <w:sz w:val="28"/>
          <w:szCs w:val="28"/>
        </w:rPr>
        <w:t>а</w:t>
      </w:r>
      <w:r w:rsidRPr="00701E75">
        <w:rPr>
          <w:sz w:val="28"/>
          <w:szCs w:val="28"/>
        </w:rPr>
        <w:t xml:space="preserve">чи на архивное хранение; 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ведение справочно-поисковых средств к документам в информационно-</w:t>
      </w:r>
      <w:r w:rsidRPr="00701E75">
        <w:rPr>
          <w:sz w:val="28"/>
          <w:szCs w:val="28"/>
        </w:rPr>
        <w:lastRenderedPageBreak/>
        <w:t>документационном обеспечении управления и архивном деле (номенклатура дел, описи, путев</w:t>
      </w:r>
      <w:r w:rsidRPr="00701E75">
        <w:rPr>
          <w:sz w:val="28"/>
          <w:szCs w:val="28"/>
        </w:rPr>
        <w:t>о</w:t>
      </w:r>
      <w:r w:rsidRPr="00701E75">
        <w:rPr>
          <w:sz w:val="28"/>
          <w:szCs w:val="28"/>
        </w:rPr>
        <w:t>дители, обзоры, каталоги, базы данных и др.);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работа по обеспечению сохранности документов на разных носителях;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технологических этапах работы федеральных архивов, архивов субъектов федерации и муниципальных архивов по основным направлениям их деятельности;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работа по консе</w:t>
      </w:r>
      <w:r>
        <w:rPr>
          <w:sz w:val="28"/>
          <w:szCs w:val="28"/>
        </w:rPr>
        <w:t>рвации и реставрации документов;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организационная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выполнение отдельных видов работ по внедрению и функционированию системы управления документами в организации на базе новейших технологий;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 xml:space="preserve">выполнение отдельных видов работ по организации деятельности служб документационного обеспечения управления, архивов и служб архивного хранения документов организаций; 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исполнение локальных нормативных актов, регламентирующих процедуры и правила документирования, работы с документами, организации их хранения, комплектования, учета и использования;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осуществление контроля состояни</w:t>
      </w:r>
      <w:r>
        <w:rPr>
          <w:sz w:val="28"/>
          <w:szCs w:val="28"/>
        </w:rPr>
        <w:t>я</w:t>
      </w:r>
      <w:r w:rsidRPr="00701E75">
        <w:rPr>
          <w:sz w:val="28"/>
          <w:szCs w:val="28"/>
        </w:rPr>
        <w:t xml:space="preserve"> документационного обеспечения управления и состояни</w:t>
      </w:r>
      <w:r>
        <w:rPr>
          <w:sz w:val="28"/>
          <w:szCs w:val="28"/>
        </w:rPr>
        <w:t>я</w:t>
      </w:r>
      <w:r w:rsidRPr="00701E75">
        <w:rPr>
          <w:sz w:val="28"/>
          <w:szCs w:val="28"/>
        </w:rPr>
        <w:t xml:space="preserve"> архивного хранения документов в организации;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работе по экспертизе ценности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 xml:space="preserve">осуществление отдельных видов работ по архивному хранению документов в организациях; 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обеспечение в соответствии с установленным порядком приема, регистрации, систематизации, организации хранения, комплектования, учета и использования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ведение справочно-поисковых систем (научно-справочног</w:t>
      </w:r>
      <w:r>
        <w:rPr>
          <w:sz w:val="28"/>
          <w:szCs w:val="28"/>
        </w:rPr>
        <w:t>о аппарата), учетных документов;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проектная деятельность: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унифицированных форм документов;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унифицированных систем документации;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 xml:space="preserve">участие в проектировании систем электронного документооборота как </w:t>
      </w:r>
      <w:r w:rsidRPr="00701E75">
        <w:rPr>
          <w:sz w:val="28"/>
          <w:szCs w:val="28"/>
        </w:rPr>
        <w:lastRenderedPageBreak/>
        <w:t>с</w:t>
      </w:r>
      <w:r w:rsidRPr="00701E75">
        <w:rPr>
          <w:sz w:val="28"/>
          <w:szCs w:val="28"/>
        </w:rPr>
        <w:t>о</w:t>
      </w:r>
      <w:r w:rsidRPr="00701E75">
        <w:rPr>
          <w:sz w:val="28"/>
          <w:szCs w:val="28"/>
        </w:rPr>
        <w:t>ставной части системы управления документами и их хранения;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выполнение технологических видов работ по документационному обеспечению управления и архивному делу на базе использования новейших и</w:t>
      </w:r>
      <w:r w:rsidRPr="00701E75">
        <w:rPr>
          <w:sz w:val="28"/>
          <w:szCs w:val="28"/>
        </w:rPr>
        <w:t>н</w:t>
      </w:r>
      <w:r w:rsidRPr="00701E75">
        <w:rPr>
          <w:sz w:val="28"/>
          <w:szCs w:val="28"/>
        </w:rPr>
        <w:t>формационных технологий;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проектировании автоматизированных технологий документац</w:t>
      </w:r>
      <w:r w:rsidRPr="00701E75">
        <w:rPr>
          <w:sz w:val="28"/>
          <w:szCs w:val="28"/>
        </w:rPr>
        <w:t>и</w:t>
      </w:r>
      <w:r w:rsidRPr="00701E75">
        <w:rPr>
          <w:sz w:val="28"/>
          <w:szCs w:val="28"/>
        </w:rPr>
        <w:t>онного обеспечения управления и архивных технологий;</w:t>
      </w:r>
    </w:p>
    <w:p w:rsidR="00496F48" w:rsidRPr="00701E75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1E75">
        <w:rPr>
          <w:sz w:val="28"/>
          <w:szCs w:val="28"/>
        </w:rPr>
        <w:t>участие в подготовке проектной и сметной документации по созданию служб документационного обеспечения управления  и архивного хранения документов.</w:t>
      </w:r>
    </w:p>
    <w:p w:rsidR="00496F48" w:rsidRPr="003822DA" w:rsidRDefault="00496F48" w:rsidP="00E154B6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496F48" w:rsidRPr="00DA7587" w:rsidRDefault="00496F48" w:rsidP="00E154B6">
      <w:pPr>
        <w:widowControl w:val="0"/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7661E4">
        <w:rPr>
          <w:b/>
          <w:bCs/>
          <w:iCs/>
          <w:sz w:val="28"/>
          <w:szCs w:val="28"/>
          <w:lang w:val="en-US"/>
        </w:rPr>
        <w:t>V</w:t>
      </w:r>
      <w:r w:rsidRPr="007661E4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7661E4">
        <w:rPr>
          <w:b/>
          <w:sz w:val="28"/>
        </w:rPr>
        <w:t xml:space="preserve">ПО НАПРАВЛЕНИЮ ПОДГОТОВКИ </w:t>
      </w:r>
      <w:r w:rsidRPr="00DA7587">
        <w:rPr>
          <w:b/>
          <w:sz w:val="28"/>
          <w:szCs w:val="28"/>
        </w:rPr>
        <w:t>ДОКУМЕНТОВЕДЕНИЕ И АРХИВОВЕДЕНИЕ</w:t>
      </w:r>
      <w:r w:rsidRPr="007661E4">
        <w:rPr>
          <w:b/>
          <w:sz w:val="28"/>
          <w:highlight w:val="yellow"/>
        </w:rPr>
        <w:t xml:space="preserve"> 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</w:rPr>
        <w:t>5.1</w:t>
      </w:r>
      <w:r w:rsidRPr="007661E4">
        <w:rPr>
          <w:rFonts w:ascii="Times New Roman" w:hAnsi="Times New Roman"/>
          <w:szCs w:val="28"/>
        </w:rPr>
        <w:t>. В результате освоения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программ</w:t>
      </w:r>
      <w:r w:rsidRPr="007661E4">
        <w:rPr>
          <w:rFonts w:ascii="Times New Roman" w:hAnsi="Times New Roman"/>
          <w:szCs w:val="28"/>
          <w:lang w:val="ru-RU"/>
        </w:rPr>
        <w:t xml:space="preserve">ы </w:t>
      </w:r>
      <w:r w:rsidRPr="007661E4">
        <w:rPr>
          <w:rFonts w:ascii="Times New Roman" w:hAnsi="Times New Roman"/>
          <w:szCs w:val="28"/>
        </w:rPr>
        <w:t>бакалавриата у выпускник</w:t>
      </w:r>
      <w:r w:rsidRPr="007661E4">
        <w:rPr>
          <w:rFonts w:ascii="Times New Roman" w:hAnsi="Times New Roman"/>
          <w:szCs w:val="28"/>
          <w:lang w:val="ru-RU"/>
        </w:rPr>
        <w:t>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7661E4">
        <w:rPr>
          <w:rFonts w:ascii="Times New Roman" w:hAnsi="Times New Roman"/>
          <w:szCs w:val="28"/>
        </w:rPr>
        <w:t>, обще</w:t>
      </w:r>
      <w:r w:rsidRPr="007661E4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7661E4">
        <w:rPr>
          <w:rFonts w:ascii="Times New Roman" w:hAnsi="Times New Roman"/>
          <w:szCs w:val="28"/>
        </w:rPr>
        <w:t>профессиональн</w:t>
      </w:r>
      <w:r w:rsidRPr="007661E4">
        <w:rPr>
          <w:rFonts w:ascii="Times New Roman" w:hAnsi="Times New Roman"/>
          <w:szCs w:val="28"/>
          <w:lang w:val="ru-RU"/>
        </w:rPr>
        <w:t>ые или профессионально-прикладные компетенции.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5.2.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должен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 xml:space="preserve">следующими </w:t>
      </w:r>
      <w:r w:rsidRPr="007661E4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7661E4">
        <w:rPr>
          <w:rFonts w:ascii="Times New Roman" w:hAnsi="Times New Roman"/>
          <w:b/>
          <w:szCs w:val="28"/>
        </w:rPr>
        <w:t>компетенциями (</w:t>
      </w:r>
      <w:r w:rsidRPr="007661E4">
        <w:rPr>
          <w:rFonts w:ascii="Times New Roman" w:hAnsi="Times New Roman"/>
          <w:b/>
          <w:szCs w:val="28"/>
          <w:lang w:val="ru-RU"/>
        </w:rPr>
        <w:t>О</w:t>
      </w:r>
      <w:r w:rsidRPr="007661E4">
        <w:rPr>
          <w:rFonts w:ascii="Times New Roman" w:hAnsi="Times New Roman"/>
          <w:b/>
          <w:szCs w:val="28"/>
        </w:rPr>
        <w:t xml:space="preserve">К): 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использовать основы филос</w:t>
      </w:r>
      <w:r>
        <w:rPr>
          <w:sz w:val="28"/>
          <w:szCs w:val="28"/>
          <w:lang/>
        </w:rPr>
        <w:t xml:space="preserve">офских знаний для формирования </w:t>
      </w:r>
      <w:r w:rsidRPr="004463BA">
        <w:rPr>
          <w:sz w:val="28"/>
          <w:szCs w:val="28"/>
          <w:lang/>
        </w:rPr>
        <w:t>мировоззренческой позиции (ОК-1);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использовать основы экономических знаний в различных сферах деятельности (ОК-3);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использовать основы правовых знаний в различных сферах деятельности (ОК-4); 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работать в коллективе, толерантно воспринимая социальные, этнические, конфессиональные и культурные различия </w:t>
      </w:r>
      <w:r>
        <w:rPr>
          <w:sz w:val="28"/>
          <w:szCs w:val="28"/>
          <w:lang/>
        </w:rPr>
        <w:t xml:space="preserve">     </w:t>
      </w:r>
      <w:r w:rsidRPr="004463BA">
        <w:rPr>
          <w:sz w:val="28"/>
          <w:szCs w:val="28"/>
          <w:lang/>
        </w:rPr>
        <w:t>(ОК-6);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lastRenderedPageBreak/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к самоорганизации и самообразованию (ОК-7);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использовать методы </w:t>
      </w:r>
      <w:r>
        <w:rPr>
          <w:sz w:val="28"/>
          <w:szCs w:val="28"/>
          <w:lang/>
        </w:rPr>
        <w:t xml:space="preserve">и средства физической культуры </w:t>
      </w:r>
      <w:r w:rsidRPr="004463BA">
        <w:rPr>
          <w:sz w:val="28"/>
          <w:szCs w:val="28"/>
          <w:lang/>
        </w:rPr>
        <w:t>для обеспечения полноценной социальной и профессиональной деятельности (ОК-8);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</w:rPr>
        <w:t>готов</w:t>
      </w:r>
      <w:r w:rsidRPr="00E96E0F">
        <w:rPr>
          <w:color w:val="000000"/>
          <w:sz w:val="28"/>
          <w:szCs w:val="28"/>
        </w:rPr>
        <w:t>ность</w:t>
      </w:r>
      <w:r>
        <w:rPr>
          <w:color w:val="000000"/>
          <w:sz w:val="28"/>
          <w:szCs w:val="28"/>
        </w:rPr>
        <w:t>ю</w:t>
      </w:r>
      <w:r w:rsidRPr="00E96E0F">
        <w:rPr>
          <w:color w:val="000000"/>
          <w:sz w:val="28"/>
          <w:szCs w:val="28"/>
        </w:rPr>
        <w:t xml:space="preserve"> пользовать</w:t>
      </w:r>
      <w:r>
        <w:rPr>
          <w:color w:val="000000"/>
          <w:sz w:val="28"/>
          <w:szCs w:val="28"/>
        </w:rPr>
        <w:t>ся</w:t>
      </w:r>
      <w:r w:rsidRPr="00E96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основными </w:t>
      </w:r>
      <w:r w:rsidRPr="00E96E0F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ами</w:t>
      </w:r>
      <w:r w:rsidRPr="00E96E0F">
        <w:rPr>
          <w:color w:val="000000"/>
          <w:sz w:val="28"/>
          <w:szCs w:val="28"/>
        </w:rPr>
        <w:t xml:space="preserve"> защиты </w:t>
      </w:r>
      <w:r>
        <w:rPr>
          <w:color w:val="000000"/>
          <w:sz w:val="28"/>
          <w:szCs w:val="28"/>
        </w:rPr>
        <w:t xml:space="preserve">производственного персонала и населения от возможных последствий аварий, катастроф, стихийных бедствий </w:t>
      </w:r>
      <w:r w:rsidRPr="004463BA">
        <w:rPr>
          <w:sz w:val="28"/>
          <w:szCs w:val="28"/>
          <w:lang/>
        </w:rPr>
        <w:t>(ОК-9)</w:t>
      </w:r>
      <w:r>
        <w:rPr>
          <w:sz w:val="28"/>
          <w:szCs w:val="28"/>
          <w:lang/>
        </w:rPr>
        <w:t>;</w:t>
      </w:r>
    </w:p>
    <w:p w:rsidR="00496F48" w:rsidRPr="004463BA" w:rsidRDefault="00496F48" w:rsidP="00E154B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4463BA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4463BA">
        <w:rPr>
          <w:rFonts w:ascii="Times New Roman" w:hAnsi="Times New Roman"/>
          <w:szCs w:val="28"/>
        </w:rPr>
        <w:t xml:space="preserve"> к использованию основных методов, способов и средств получения, хранения, переработки информации (ОК-10);</w:t>
      </w:r>
    </w:p>
    <w:p w:rsidR="00496F48" w:rsidRPr="004463BA" w:rsidRDefault="00496F48" w:rsidP="00E154B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4463BA">
        <w:rPr>
          <w:rFonts w:ascii="Times New Roman" w:hAnsi="Times New Roman"/>
          <w:szCs w:val="28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4463BA">
        <w:rPr>
          <w:rFonts w:ascii="Times New Roman" w:hAnsi="Times New Roman"/>
          <w:szCs w:val="28"/>
        </w:rPr>
        <w:t xml:space="preserve"> уважительно и бережно относиться к историческому наследию и культурным традициям (ОК-11).</w:t>
      </w:r>
    </w:p>
    <w:p w:rsidR="00496F48" w:rsidRPr="007661E4" w:rsidRDefault="00496F48" w:rsidP="00E154B6">
      <w:pPr>
        <w:pStyle w:val="af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3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должен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 xml:space="preserve">следующими </w:t>
      </w:r>
      <w:r w:rsidRPr="007661E4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</w:t>
      </w:r>
      <w:r w:rsidRPr="004463BA">
        <w:rPr>
          <w:sz w:val="28"/>
          <w:szCs w:val="28"/>
          <w:lang/>
        </w:rPr>
        <w:t>использовать теоретические знания и методы</w:t>
      </w:r>
      <w:r>
        <w:rPr>
          <w:sz w:val="28"/>
          <w:szCs w:val="28"/>
          <w:lang/>
        </w:rPr>
        <w:t xml:space="preserve"> исследования на практике (ОПК-</w:t>
      </w:r>
      <w:r>
        <w:rPr>
          <w:sz w:val="28"/>
          <w:szCs w:val="28"/>
          <w:lang/>
        </w:rPr>
        <w:t>1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базовыми знаниями в области информационных технологий (пр</w:t>
      </w:r>
      <w:r w:rsidRPr="004463BA">
        <w:rPr>
          <w:sz w:val="28"/>
          <w:szCs w:val="28"/>
          <w:lang/>
        </w:rPr>
        <w:t>о</w:t>
      </w:r>
      <w:r w:rsidRPr="004463BA">
        <w:rPr>
          <w:sz w:val="28"/>
          <w:szCs w:val="28"/>
          <w:lang/>
        </w:rPr>
        <w:t>граммные продукты, используемые в управлении документами, системы электронного документооборота, технологии сканирования документо</w:t>
      </w:r>
      <w:r>
        <w:rPr>
          <w:sz w:val="28"/>
          <w:szCs w:val="28"/>
          <w:lang/>
        </w:rPr>
        <w:t>в) (ОПК-</w:t>
      </w:r>
      <w:r>
        <w:rPr>
          <w:sz w:val="28"/>
          <w:szCs w:val="28"/>
          <w:lang/>
        </w:rPr>
        <w:t>2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базовыми знаниями систем органов государственной и муниц</w:t>
      </w:r>
      <w:r w:rsidRPr="004463BA"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>пальной власти (ОПК-</w:t>
      </w:r>
      <w:r>
        <w:rPr>
          <w:sz w:val="28"/>
          <w:szCs w:val="28"/>
          <w:lang/>
        </w:rPr>
        <w:t>3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навыками использования компьютерной техники и информацио</w:t>
      </w:r>
      <w:r w:rsidRPr="004463BA">
        <w:rPr>
          <w:sz w:val="28"/>
          <w:szCs w:val="28"/>
          <w:lang/>
        </w:rPr>
        <w:t>н</w:t>
      </w:r>
      <w:r w:rsidRPr="004463BA">
        <w:rPr>
          <w:sz w:val="28"/>
          <w:szCs w:val="28"/>
          <w:lang/>
        </w:rPr>
        <w:t>ных технологий в поиске источников и литературы, использовании правовых ба</w:t>
      </w:r>
      <w:r>
        <w:rPr>
          <w:sz w:val="28"/>
          <w:szCs w:val="28"/>
          <w:lang/>
        </w:rPr>
        <w:t>з</w:t>
      </w:r>
      <w:r w:rsidRPr="004463BA">
        <w:rPr>
          <w:sz w:val="28"/>
          <w:szCs w:val="28"/>
          <w:lang/>
        </w:rPr>
        <w:t xml:space="preserve"> данных, составлении библиографи</w:t>
      </w:r>
      <w:r>
        <w:rPr>
          <w:sz w:val="28"/>
          <w:szCs w:val="28"/>
          <w:lang/>
        </w:rPr>
        <w:t>ческих и архивных обзоров (ОПК-</w:t>
      </w:r>
      <w:r>
        <w:rPr>
          <w:sz w:val="28"/>
          <w:szCs w:val="28"/>
          <w:lang/>
        </w:rPr>
        <w:t>4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знаниями в области правил публикации исторических источников и оперативного издания документов (ОПК-</w:t>
      </w:r>
      <w:r>
        <w:rPr>
          <w:sz w:val="28"/>
          <w:szCs w:val="28"/>
          <w:lang/>
        </w:rPr>
        <w:t>5</w:t>
      </w:r>
      <w:r w:rsidRPr="004463BA">
        <w:rPr>
          <w:sz w:val="28"/>
          <w:szCs w:val="28"/>
          <w:lang/>
        </w:rPr>
        <w:t>);</w:t>
      </w:r>
    </w:p>
    <w:p w:rsidR="00496F4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</w:t>
      </w:r>
      <w:r>
        <w:rPr>
          <w:sz w:val="28"/>
          <w:szCs w:val="28"/>
          <w:lang/>
        </w:rPr>
        <w:t>ормационной безопасности (ОПК-</w:t>
      </w:r>
      <w:r>
        <w:rPr>
          <w:sz w:val="28"/>
          <w:szCs w:val="28"/>
          <w:lang/>
        </w:rPr>
        <w:t>6</w:t>
      </w:r>
      <w:r w:rsidRPr="004463BA">
        <w:rPr>
          <w:sz w:val="28"/>
          <w:szCs w:val="28"/>
          <w:lang/>
        </w:rPr>
        <w:t>).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4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  <w:lang w:val="ru-RU"/>
        </w:rPr>
        <w:t xml:space="preserve">с </w:t>
      </w:r>
      <w:r w:rsidRPr="007661E4">
        <w:rPr>
          <w:rFonts w:ascii="Times New Roman" w:hAnsi="Times New Roman"/>
          <w:szCs w:val="28"/>
        </w:rPr>
        <w:t>присв</w:t>
      </w:r>
      <w:r w:rsidRPr="007661E4">
        <w:rPr>
          <w:rFonts w:ascii="Times New Roman" w:hAnsi="Times New Roman"/>
          <w:szCs w:val="28"/>
          <w:lang w:val="ru-RU"/>
        </w:rPr>
        <w:t>оением</w:t>
      </w:r>
      <w:r w:rsidRPr="007661E4">
        <w:rPr>
          <w:rFonts w:ascii="Times New Roman" w:hAnsi="Times New Roman"/>
          <w:szCs w:val="28"/>
        </w:rPr>
        <w:t xml:space="preserve"> квалификаци</w:t>
      </w:r>
      <w:r w:rsidRPr="007661E4">
        <w:rPr>
          <w:rFonts w:ascii="Times New Roman" w:hAnsi="Times New Roman"/>
          <w:szCs w:val="28"/>
          <w:lang w:val="ru-RU"/>
        </w:rPr>
        <w:t>и</w:t>
      </w:r>
      <w:r w:rsidRPr="007661E4">
        <w:rPr>
          <w:rFonts w:ascii="Times New Roman" w:hAnsi="Times New Roman"/>
          <w:szCs w:val="28"/>
        </w:rPr>
        <w:t xml:space="preserve"> </w:t>
      </w:r>
      <w:r w:rsidRPr="007661E4">
        <w:rPr>
          <w:rFonts w:ascii="Times New Roman" w:hAnsi="Times New Roman"/>
          <w:szCs w:val="28"/>
        </w:rPr>
        <w:lastRenderedPageBreak/>
        <w:t>«</w:t>
      </w:r>
      <w:r w:rsidRPr="007661E4">
        <w:rPr>
          <w:rFonts w:ascii="Times New Roman" w:hAnsi="Times New Roman"/>
          <w:szCs w:val="28"/>
          <w:lang w:val="ru-RU"/>
        </w:rPr>
        <w:t xml:space="preserve">академический </w:t>
      </w:r>
      <w:r w:rsidRPr="007661E4">
        <w:rPr>
          <w:rFonts w:ascii="Times New Roman" w:hAnsi="Times New Roman"/>
          <w:szCs w:val="28"/>
        </w:rPr>
        <w:t>бакалавр»</w:t>
      </w:r>
      <w:r w:rsidRPr="007661E4">
        <w:rPr>
          <w:rFonts w:ascii="Times New Roman" w:hAnsi="Times New Roman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долж</w:t>
      </w:r>
      <w:r w:rsidRPr="007661E4">
        <w:rPr>
          <w:rFonts w:ascii="Times New Roman" w:hAnsi="Times New Roman"/>
          <w:szCs w:val="28"/>
          <w:lang w:val="ru-RU"/>
        </w:rPr>
        <w:t xml:space="preserve">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661E4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661E4">
        <w:rPr>
          <w:rFonts w:ascii="Times New Roman" w:hAnsi="Times New Roman"/>
          <w:color w:val="000000"/>
          <w:szCs w:val="28"/>
        </w:rPr>
        <w:t xml:space="preserve">на </w:t>
      </w:r>
      <w:r>
        <w:rPr>
          <w:rFonts w:ascii="Times New Roman" w:hAnsi="Times New Roman"/>
          <w:color w:val="000000"/>
          <w:szCs w:val="28"/>
          <w:lang w:val="ru-RU"/>
        </w:rPr>
        <w:t>который</w:t>
      </w:r>
      <w:r w:rsidRPr="007661E4">
        <w:rPr>
          <w:rFonts w:ascii="Times New Roman" w:hAnsi="Times New Roman"/>
          <w:color w:val="000000"/>
          <w:szCs w:val="28"/>
        </w:rPr>
        <w:t xml:space="preserve"> (которые) ориентирована </w:t>
      </w:r>
      <w:r w:rsidRPr="007661E4">
        <w:rPr>
          <w:rFonts w:ascii="Times New Roman" w:hAnsi="Times New Roman"/>
          <w:szCs w:val="28"/>
          <w:lang w:val="ru-RU"/>
        </w:rPr>
        <w:t>программа бакалавриата</w:t>
      </w:r>
      <w:r w:rsidRPr="007661E4">
        <w:rPr>
          <w:rFonts w:ascii="Times New Roman" w:hAnsi="Times New Roman"/>
          <w:color w:val="000000"/>
          <w:szCs w:val="28"/>
          <w:lang w:val="ru-RU"/>
        </w:rPr>
        <w:t>:</w:t>
      </w:r>
    </w:p>
    <w:p w:rsidR="00496F48" w:rsidRPr="00A630CA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A630CA">
        <w:rPr>
          <w:rFonts w:ascii="Times New Roman" w:hAnsi="Times New Roman"/>
          <w:b/>
          <w:szCs w:val="24"/>
          <w:lang w:val="ru-RU"/>
        </w:rPr>
        <w:t>научно-исследовательская деятельность: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применять </w:t>
      </w:r>
      <w:r>
        <w:rPr>
          <w:sz w:val="28"/>
          <w:szCs w:val="28"/>
          <w:lang/>
        </w:rPr>
        <w:t>научны</w:t>
      </w:r>
      <w:r>
        <w:rPr>
          <w:sz w:val="28"/>
          <w:szCs w:val="28"/>
          <w:lang/>
        </w:rPr>
        <w:t>е</w:t>
      </w:r>
      <w:r>
        <w:rPr>
          <w:sz w:val="28"/>
          <w:szCs w:val="28"/>
          <w:lang/>
        </w:rPr>
        <w:t xml:space="preserve"> метод</w:t>
      </w:r>
      <w:r>
        <w:rPr>
          <w:sz w:val="28"/>
          <w:szCs w:val="28"/>
          <w:lang/>
        </w:rPr>
        <w:t>ы</w:t>
      </w:r>
      <w:r w:rsidRPr="004463BA">
        <w:rPr>
          <w:sz w:val="28"/>
          <w:szCs w:val="28"/>
          <w:lang/>
        </w:rPr>
        <w:t xml:space="preserve"> при иссл</w:t>
      </w:r>
      <w:r>
        <w:rPr>
          <w:sz w:val="28"/>
          <w:szCs w:val="28"/>
          <w:lang/>
        </w:rPr>
        <w:t>едовании объектов профессиональ</w:t>
      </w:r>
      <w:r w:rsidRPr="004463BA">
        <w:rPr>
          <w:sz w:val="28"/>
          <w:szCs w:val="28"/>
          <w:lang/>
        </w:rPr>
        <w:t>ной деятельности (ПК-1);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основами информационно-аналитической деятельности и способностью </w:t>
      </w:r>
      <w:r>
        <w:rPr>
          <w:sz w:val="28"/>
          <w:szCs w:val="28"/>
          <w:lang/>
        </w:rPr>
        <w:t>применять их</w:t>
      </w:r>
      <w:r w:rsidRPr="004463BA">
        <w:rPr>
          <w:sz w:val="28"/>
          <w:szCs w:val="28"/>
          <w:lang/>
        </w:rPr>
        <w:t xml:space="preserve"> в профессиональной сфере (ПК-2); </w:t>
      </w:r>
    </w:p>
    <w:p w:rsidR="00496F48" w:rsidRPr="000221B0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владением знаниями </w:t>
      </w:r>
      <w:r w:rsidRPr="004463BA">
        <w:rPr>
          <w:sz w:val="28"/>
          <w:szCs w:val="28"/>
          <w:lang/>
        </w:rPr>
        <w:t>основны</w:t>
      </w:r>
      <w:r>
        <w:rPr>
          <w:sz w:val="28"/>
          <w:szCs w:val="28"/>
          <w:lang/>
        </w:rPr>
        <w:t>х</w:t>
      </w:r>
      <w:r w:rsidRPr="004463BA">
        <w:rPr>
          <w:sz w:val="28"/>
          <w:szCs w:val="28"/>
          <w:lang/>
        </w:rPr>
        <w:t xml:space="preserve"> проблем в области документо</w:t>
      </w:r>
      <w:r>
        <w:rPr>
          <w:sz w:val="28"/>
          <w:szCs w:val="28"/>
          <w:lang/>
        </w:rPr>
        <w:t>ведения и архивоведения (ПК-3);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способностью</w:t>
      </w:r>
      <w:r w:rsidRPr="004463BA">
        <w:rPr>
          <w:sz w:val="28"/>
          <w:szCs w:val="28"/>
          <w:lang/>
        </w:rPr>
        <w:t xml:space="preserve"> самостоятельно работать с различными источниками информации (ПК-4);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тенденциями развития информационно-документационного обеспечения управления и архивного дела (ПК-5);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 (ПК-6);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оценивать историю и современное состояние зарубежного опыта управления документами и организации их хранения (ПК-7);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анализировать ценность документов с целью их хранения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8);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навыками составления библиографических и архивных обзоров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9);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принципами и методами создания справочно-информационных средств к документам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10);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навыками реферирования и аннотирования научной литературы, навыками редакторской работы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11);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способностью</w:t>
      </w:r>
      <w:r w:rsidRPr="004463BA">
        <w:rPr>
          <w:sz w:val="28"/>
          <w:szCs w:val="28"/>
          <w:lang/>
        </w:rPr>
        <w:t xml:space="preserve"> выявлять и отбирать документы для разных типов и видов публикаций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12);</w:t>
      </w:r>
    </w:p>
    <w:p w:rsidR="00496F48" w:rsidRPr="00487F0E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способностью вести</w:t>
      </w:r>
      <w:r w:rsidRPr="004463BA">
        <w:rPr>
          <w:sz w:val="28"/>
          <w:szCs w:val="28"/>
          <w:lang/>
        </w:rPr>
        <w:t xml:space="preserve"> научно-методическ</w:t>
      </w:r>
      <w:r>
        <w:rPr>
          <w:sz w:val="28"/>
          <w:szCs w:val="28"/>
          <w:lang/>
        </w:rPr>
        <w:t>ую</w:t>
      </w:r>
      <w:r w:rsidRPr="004463BA">
        <w:rPr>
          <w:sz w:val="28"/>
          <w:szCs w:val="28"/>
          <w:lang/>
        </w:rPr>
        <w:t xml:space="preserve"> работ</w:t>
      </w:r>
      <w:r>
        <w:rPr>
          <w:sz w:val="28"/>
          <w:szCs w:val="28"/>
          <w:lang/>
        </w:rPr>
        <w:t>у</w:t>
      </w:r>
      <w:r w:rsidRPr="004463BA">
        <w:rPr>
          <w:sz w:val="28"/>
          <w:szCs w:val="28"/>
          <w:lang/>
        </w:rPr>
        <w:t xml:space="preserve"> в государственных, </w:t>
      </w:r>
      <w:r w:rsidRPr="004463BA">
        <w:rPr>
          <w:sz w:val="28"/>
          <w:szCs w:val="28"/>
          <w:lang/>
        </w:rPr>
        <w:lastRenderedPageBreak/>
        <w:t>муниципальных архива</w:t>
      </w:r>
      <w:r>
        <w:rPr>
          <w:sz w:val="28"/>
          <w:szCs w:val="28"/>
          <w:lang/>
        </w:rPr>
        <w:t>х и архивах организаций (ПК</w:t>
      </w:r>
      <w:r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13)</w:t>
      </w:r>
      <w:r>
        <w:rPr>
          <w:sz w:val="28"/>
          <w:szCs w:val="28"/>
          <w:lang/>
        </w:rPr>
        <w:t>;</w:t>
      </w:r>
    </w:p>
    <w:p w:rsidR="00496F48" w:rsidRPr="00A630CA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A630CA">
        <w:rPr>
          <w:rFonts w:ascii="Times New Roman" w:hAnsi="Times New Roman"/>
          <w:b/>
          <w:szCs w:val="24"/>
          <w:lang w:val="ru-RU"/>
        </w:rPr>
        <w:t>технологическая деятельность: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навыками использования компьютерной техники и информацио</w:t>
      </w:r>
      <w:r w:rsidRPr="004463BA">
        <w:rPr>
          <w:sz w:val="28"/>
          <w:szCs w:val="28"/>
          <w:lang/>
        </w:rPr>
        <w:t>н</w:t>
      </w:r>
      <w:r w:rsidRPr="004463BA">
        <w:rPr>
          <w:sz w:val="28"/>
          <w:szCs w:val="28"/>
          <w:lang/>
        </w:rPr>
        <w:t>ных технологий (ПК</w:t>
      </w:r>
      <w:r>
        <w:rPr>
          <w:sz w:val="28"/>
          <w:szCs w:val="28"/>
          <w:lang/>
        </w:rPr>
        <w:t>-14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совершенствовать технологии документационного обесп</w:t>
      </w:r>
      <w:r w:rsidRPr="004463BA">
        <w:rPr>
          <w:sz w:val="28"/>
          <w:szCs w:val="28"/>
          <w:lang/>
        </w:rPr>
        <w:t>е</w:t>
      </w:r>
      <w:r w:rsidRPr="004463BA">
        <w:rPr>
          <w:sz w:val="28"/>
          <w:szCs w:val="28"/>
          <w:lang/>
        </w:rPr>
        <w:t>чения управления и архивного дела на базе использования средств автомат</w:t>
      </w:r>
      <w:r w:rsidRPr="004463BA">
        <w:rPr>
          <w:sz w:val="28"/>
          <w:szCs w:val="28"/>
          <w:lang/>
        </w:rPr>
        <w:t>и</w:t>
      </w:r>
      <w:r w:rsidRPr="004463BA">
        <w:rPr>
          <w:sz w:val="28"/>
          <w:szCs w:val="28"/>
          <w:lang/>
        </w:rPr>
        <w:t>зации (ПК</w:t>
      </w:r>
      <w:r>
        <w:rPr>
          <w:sz w:val="28"/>
          <w:szCs w:val="28"/>
          <w:lang/>
        </w:rPr>
        <w:t>-15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правилами эксплуатации технических средств и способностью использовать технические средства в документационном обеспечении упра</w:t>
      </w:r>
      <w:r w:rsidRPr="004463BA">
        <w:rPr>
          <w:sz w:val="28"/>
          <w:szCs w:val="28"/>
          <w:lang/>
        </w:rPr>
        <w:t>в</w:t>
      </w:r>
      <w:r w:rsidRPr="004463BA">
        <w:rPr>
          <w:sz w:val="28"/>
          <w:szCs w:val="28"/>
          <w:lang/>
        </w:rPr>
        <w:t>ления и архивном деле (ПК</w:t>
      </w:r>
      <w:r>
        <w:rPr>
          <w:sz w:val="28"/>
          <w:szCs w:val="28"/>
          <w:lang/>
        </w:rPr>
        <w:t>-16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методами защиты информации (ПК</w:t>
      </w:r>
      <w:r>
        <w:rPr>
          <w:sz w:val="28"/>
          <w:szCs w:val="28"/>
          <w:lang/>
        </w:rPr>
        <w:t>-17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современными системами информационного и технического обеспечения документационного обеспечения управления и управления а</w:t>
      </w:r>
      <w:r w:rsidRPr="004463BA">
        <w:rPr>
          <w:sz w:val="28"/>
          <w:szCs w:val="28"/>
          <w:lang/>
        </w:rPr>
        <w:t>р</w:t>
      </w:r>
      <w:r w:rsidRPr="004463BA">
        <w:rPr>
          <w:sz w:val="28"/>
          <w:szCs w:val="28"/>
          <w:lang/>
        </w:rPr>
        <w:t>хивами (ПК</w:t>
      </w:r>
      <w:r>
        <w:rPr>
          <w:sz w:val="28"/>
          <w:szCs w:val="28"/>
          <w:lang/>
        </w:rPr>
        <w:t>-18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использовать </w:t>
      </w:r>
      <w:r>
        <w:rPr>
          <w:sz w:val="28"/>
          <w:szCs w:val="28"/>
          <w:lang/>
        </w:rPr>
        <w:t>правил</w:t>
      </w:r>
      <w:r>
        <w:rPr>
          <w:sz w:val="28"/>
          <w:szCs w:val="28"/>
          <w:lang/>
        </w:rPr>
        <w:t>а</w:t>
      </w:r>
      <w:r w:rsidRPr="004463BA">
        <w:rPr>
          <w:sz w:val="28"/>
          <w:szCs w:val="28"/>
          <w:lang/>
        </w:rPr>
        <w:t xml:space="preserve"> подготовки управленческих документов и ведения д</w:t>
      </w:r>
      <w:r w:rsidRPr="004463BA">
        <w:rPr>
          <w:sz w:val="28"/>
          <w:szCs w:val="28"/>
          <w:lang/>
        </w:rPr>
        <w:t>е</w:t>
      </w:r>
      <w:r w:rsidRPr="004463BA">
        <w:rPr>
          <w:sz w:val="28"/>
          <w:szCs w:val="28"/>
          <w:lang/>
        </w:rPr>
        <w:t>ловой переписки (ПК</w:t>
      </w:r>
      <w:r>
        <w:rPr>
          <w:sz w:val="28"/>
          <w:szCs w:val="28"/>
          <w:lang/>
        </w:rPr>
        <w:t>-19</w:t>
      </w:r>
      <w:r w:rsidRPr="004463BA">
        <w:rPr>
          <w:sz w:val="28"/>
          <w:szCs w:val="28"/>
          <w:lang/>
        </w:rPr>
        <w:t>);</w:t>
      </w:r>
    </w:p>
    <w:p w:rsidR="00496F48" w:rsidRPr="00AE2B2D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использовать </w:t>
      </w:r>
      <w:r>
        <w:rPr>
          <w:sz w:val="28"/>
          <w:szCs w:val="28"/>
          <w:lang/>
        </w:rPr>
        <w:t>правил</w:t>
      </w:r>
      <w:r>
        <w:rPr>
          <w:sz w:val="28"/>
          <w:szCs w:val="28"/>
          <w:lang/>
        </w:rPr>
        <w:t>а</w:t>
      </w:r>
      <w:r w:rsidRPr="004463BA">
        <w:rPr>
          <w:sz w:val="28"/>
          <w:szCs w:val="28"/>
          <w:lang/>
        </w:rPr>
        <w:t xml:space="preserve"> организации всех этапов работы с документами, в том числе архивными документами (ПК</w:t>
      </w:r>
      <w:r>
        <w:rPr>
          <w:sz w:val="28"/>
          <w:szCs w:val="28"/>
          <w:lang/>
        </w:rPr>
        <w:t>-20</w:t>
      </w:r>
      <w:r>
        <w:rPr>
          <w:sz w:val="28"/>
          <w:szCs w:val="28"/>
          <w:lang/>
        </w:rPr>
        <w:t>)</w:t>
      </w:r>
      <w:r>
        <w:rPr>
          <w:sz w:val="28"/>
          <w:szCs w:val="28"/>
          <w:lang/>
        </w:rPr>
        <w:t>;</w:t>
      </w:r>
    </w:p>
    <w:p w:rsidR="00496F48" w:rsidRPr="00A630CA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A630CA">
        <w:rPr>
          <w:rFonts w:ascii="Times New Roman" w:hAnsi="Times New Roman"/>
          <w:b/>
          <w:szCs w:val="24"/>
          <w:lang w:val="ru-RU"/>
        </w:rPr>
        <w:t>организационно-управленческая деятельность: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создавать и вести системы док</w:t>
      </w:r>
      <w:r w:rsidRPr="004463BA">
        <w:rPr>
          <w:sz w:val="28"/>
          <w:szCs w:val="28"/>
          <w:lang/>
        </w:rPr>
        <w:t>у</w:t>
      </w:r>
      <w:r w:rsidRPr="004463BA">
        <w:rPr>
          <w:sz w:val="28"/>
          <w:szCs w:val="28"/>
          <w:lang/>
        </w:rPr>
        <w:t>ментационного обеспечения управления в организации на базе новейших техн</w:t>
      </w:r>
      <w:r w:rsidRPr="004463BA">
        <w:rPr>
          <w:sz w:val="28"/>
          <w:szCs w:val="28"/>
          <w:lang/>
        </w:rPr>
        <w:t>о</w:t>
      </w:r>
      <w:r w:rsidRPr="004463BA">
        <w:rPr>
          <w:sz w:val="28"/>
          <w:szCs w:val="28"/>
          <w:lang/>
        </w:rPr>
        <w:t xml:space="preserve">логий </w:t>
      </w:r>
      <w:r>
        <w:rPr>
          <w:sz w:val="28"/>
          <w:szCs w:val="28"/>
          <w:lang/>
        </w:rPr>
        <w:t xml:space="preserve">   </w:t>
      </w:r>
      <w:r w:rsidRPr="004463BA">
        <w:rPr>
          <w:sz w:val="28"/>
          <w:szCs w:val="28"/>
          <w:lang/>
        </w:rPr>
        <w:t>(ПК</w:t>
      </w:r>
      <w:r>
        <w:rPr>
          <w:sz w:val="28"/>
          <w:szCs w:val="28"/>
          <w:lang/>
        </w:rPr>
        <w:t>-21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организовывать работу службы документационного обеспечения управл</w:t>
      </w:r>
      <w:r w:rsidRPr="004463BA">
        <w:rPr>
          <w:sz w:val="28"/>
          <w:szCs w:val="28"/>
          <w:lang/>
        </w:rPr>
        <w:t>е</w:t>
      </w:r>
      <w:r w:rsidRPr="004463BA">
        <w:rPr>
          <w:sz w:val="28"/>
          <w:szCs w:val="28"/>
          <w:lang/>
        </w:rPr>
        <w:t>ния и архивного хранения документов (ПК</w:t>
      </w:r>
      <w:r>
        <w:rPr>
          <w:sz w:val="28"/>
          <w:szCs w:val="28"/>
          <w:lang/>
        </w:rPr>
        <w:t>-22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способность</w:t>
      </w:r>
      <w:r>
        <w:rPr>
          <w:sz w:val="28"/>
          <w:szCs w:val="28"/>
          <w:lang/>
        </w:rPr>
        <w:t>ю</w:t>
      </w:r>
      <w:r w:rsidRPr="004463BA">
        <w:rPr>
          <w:sz w:val="28"/>
          <w:szCs w:val="28"/>
          <w:lang/>
        </w:rPr>
        <w:t xml:space="preserve"> разрабатывать локальные нормативные акты и нормативно-методические документы (положения, инструкции и др.) по ведению информационно-документационного обеспечения управления и а</w:t>
      </w:r>
      <w:r w:rsidRPr="004463BA">
        <w:rPr>
          <w:sz w:val="28"/>
          <w:szCs w:val="28"/>
          <w:lang/>
        </w:rPr>
        <w:t>р</w:t>
      </w:r>
      <w:r w:rsidRPr="004463BA">
        <w:rPr>
          <w:sz w:val="28"/>
          <w:szCs w:val="28"/>
          <w:lang/>
        </w:rPr>
        <w:t>хивного дела (ПК</w:t>
      </w:r>
      <w:r>
        <w:rPr>
          <w:sz w:val="28"/>
          <w:szCs w:val="28"/>
          <w:lang/>
        </w:rPr>
        <w:t>-23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законодательной и нормативно-методической базой информац</w:t>
      </w:r>
      <w:r w:rsidRPr="004463BA">
        <w:rPr>
          <w:sz w:val="28"/>
          <w:szCs w:val="28"/>
          <w:lang/>
        </w:rPr>
        <w:t>и</w:t>
      </w:r>
      <w:r w:rsidRPr="004463BA">
        <w:rPr>
          <w:sz w:val="28"/>
          <w:szCs w:val="28"/>
          <w:lang/>
        </w:rPr>
        <w:t xml:space="preserve">онно-документационного обеспечения управления и архивного дела; </w:t>
      </w:r>
      <w:r>
        <w:rPr>
          <w:sz w:val="28"/>
          <w:szCs w:val="28"/>
          <w:lang/>
        </w:rPr>
        <w:t xml:space="preserve">способностью </w:t>
      </w:r>
      <w:r w:rsidRPr="004463BA">
        <w:rPr>
          <w:sz w:val="28"/>
          <w:szCs w:val="28"/>
          <w:lang/>
        </w:rPr>
        <w:t>орие</w:t>
      </w:r>
      <w:r w:rsidRPr="004463BA">
        <w:rPr>
          <w:sz w:val="28"/>
          <w:szCs w:val="28"/>
          <w:lang/>
        </w:rPr>
        <w:t>н</w:t>
      </w:r>
      <w:r w:rsidRPr="004463BA">
        <w:rPr>
          <w:sz w:val="28"/>
          <w:szCs w:val="28"/>
          <w:lang/>
        </w:rPr>
        <w:t>тироваться в правовой базе смежных областей (ПК</w:t>
      </w:r>
      <w:r>
        <w:rPr>
          <w:sz w:val="28"/>
          <w:szCs w:val="28"/>
          <w:lang/>
        </w:rPr>
        <w:t>-24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основ трудового законодател</w:t>
      </w:r>
      <w:r w:rsidRPr="004463BA">
        <w:rPr>
          <w:sz w:val="28"/>
          <w:szCs w:val="28"/>
          <w:lang/>
        </w:rPr>
        <w:t>ь</w:t>
      </w:r>
      <w:r w:rsidRPr="004463BA">
        <w:rPr>
          <w:sz w:val="28"/>
          <w:szCs w:val="28"/>
          <w:lang/>
        </w:rPr>
        <w:t>ства (ПК</w:t>
      </w:r>
      <w:r>
        <w:rPr>
          <w:sz w:val="28"/>
          <w:szCs w:val="28"/>
          <w:lang/>
        </w:rPr>
        <w:t>-25</w:t>
      </w:r>
      <w:r w:rsidRPr="004463BA">
        <w:rPr>
          <w:sz w:val="28"/>
          <w:szCs w:val="28"/>
          <w:lang/>
        </w:rPr>
        <w:t xml:space="preserve">); 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соблюдением</w:t>
      </w:r>
      <w:r w:rsidRPr="004463BA">
        <w:rPr>
          <w:sz w:val="28"/>
          <w:szCs w:val="28"/>
          <w:lang/>
        </w:rPr>
        <w:t xml:space="preserve"> правил и норм охраны тр</w:t>
      </w:r>
      <w:r w:rsidRPr="004463BA">
        <w:rPr>
          <w:sz w:val="28"/>
          <w:szCs w:val="28"/>
          <w:lang/>
        </w:rPr>
        <w:t>у</w:t>
      </w:r>
      <w:r w:rsidRPr="004463BA">
        <w:rPr>
          <w:sz w:val="28"/>
          <w:szCs w:val="28"/>
          <w:lang/>
        </w:rPr>
        <w:t>да (ПК</w:t>
      </w:r>
      <w:r>
        <w:rPr>
          <w:sz w:val="28"/>
          <w:szCs w:val="28"/>
          <w:lang/>
        </w:rPr>
        <w:t>-26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требовани</w:t>
      </w:r>
      <w:r>
        <w:rPr>
          <w:sz w:val="28"/>
          <w:szCs w:val="28"/>
          <w:lang/>
        </w:rPr>
        <w:t>й</w:t>
      </w:r>
      <w:r w:rsidRPr="004463BA">
        <w:rPr>
          <w:sz w:val="28"/>
          <w:szCs w:val="28"/>
          <w:lang/>
        </w:rPr>
        <w:t xml:space="preserve"> к организации секретарского обслуживания (ПК</w:t>
      </w:r>
      <w:r>
        <w:rPr>
          <w:sz w:val="28"/>
          <w:szCs w:val="28"/>
          <w:lang/>
        </w:rPr>
        <w:t>-27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требовани</w:t>
      </w:r>
      <w:r>
        <w:rPr>
          <w:sz w:val="28"/>
          <w:szCs w:val="28"/>
          <w:lang/>
        </w:rPr>
        <w:t>й</w:t>
      </w:r>
      <w:r w:rsidRPr="004463BA">
        <w:rPr>
          <w:sz w:val="28"/>
          <w:szCs w:val="28"/>
          <w:lang/>
        </w:rPr>
        <w:t xml:space="preserve"> к организации кадрового делопроизводства и докуме</w:t>
      </w:r>
      <w:r w:rsidRPr="004463BA">
        <w:rPr>
          <w:sz w:val="28"/>
          <w:szCs w:val="28"/>
          <w:lang/>
        </w:rPr>
        <w:t>н</w:t>
      </w:r>
      <w:r w:rsidRPr="004463BA">
        <w:rPr>
          <w:sz w:val="28"/>
          <w:szCs w:val="28"/>
          <w:lang/>
        </w:rPr>
        <w:t>тированию трудовых отношений, хранению документов по личному составу (ПК</w:t>
      </w:r>
      <w:r>
        <w:rPr>
          <w:sz w:val="28"/>
          <w:szCs w:val="28"/>
          <w:lang/>
        </w:rPr>
        <w:t>-28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принципами, методами и нормами организации, хранения, ко</w:t>
      </w:r>
      <w:r w:rsidRPr="004463BA">
        <w:rPr>
          <w:sz w:val="28"/>
          <w:szCs w:val="28"/>
          <w:lang/>
        </w:rPr>
        <w:t>м</w:t>
      </w:r>
      <w:r w:rsidRPr="004463BA">
        <w:rPr>
          <w:sz w:val="28"/>
          <w:szCs w:val="28"/>
          <w:lang/>
        </w:rPr>
        <w:t>плектования, учета и использования архивных документов, в т.ч. документов личного происхождения (ПК</w:t>
      </w:r>
      <w:r>
        <w:rPr>
          <w:sz w:val="28"/>
          <w:szCs w:val="28"/>
          <w:lang/>
        </w:rPr>
        <w:t>-29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навыками работы с документами, содержащими информацию ограниченного доступа (ПК</w:t>
      </w:r>
      <w:r>
        <w:rPr>
          <w:sz w:val="28"/>
          <w:szCs w:val="28"/>
          <w:lang/>
        </w:rPr>
        <w:t>-30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</w:t>
      </w:r>
      <w:r>
        <w:rPr>
          <w:sz w:val="28"/>
          <w:szCs w:val="28"/>
          <w:lang/>
        </w:rPr>
        <w:t>ов</w:t>
      </w:r>
      <w:r w:rsidRPr="004463BA">
        <w:rPr>
          <w:sz w:val="28"/>
          <w:szCs w:val="28"/>
          <w:lang/>
        </w:rPr>
        <w:t xml:space="preserve"> организации различных типов и видов архивов (ПК</w:t>
      </w:r>
      <w:r>
        <w:rPr>
          <w:sz w:val="28"/>
          <w:szCs w:val="28"/>
          <w:lang/>
        </w:rPr>
        <w:t>-31</w:t>
      </w:r>
      <w:r w:rsidRPr="004463BA">
        <w:rPr>
          <w:sz w:val="28"/>
          <w:szCs w:val="28"/>
          <w:lang/>
        </w:rPr>
        <w:t>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требовани</w:t>
      </w:r>
      <w:r>
        <w:rPr>
          <w:sz w:val="28"/>
          <w:szCs w:val="28"/>
          <w:lang/>
        </w:rPr>
        <w:t>й</w:t>
      </w:r>
      <w:r w:rsidRPr="004463BA">
        <w:rPr>
          <w:sz w:val="28"/>
          <w:szCs w:val="28"/>
          <w:lang/>
        </w:rPr>
        <w:t xml:space="preserve"> к организации обеспечения сохранности документов в архивах (ПК</w:t>
      </w:r>
      <w:r>
        <w:rPr>
          <w:sz w:val="28"/>
          <w:szCs w:val="28"/>
          <w:lang/>
        </w:rPr>
        <w:t>-32</w:t>
      </w:r>
      <w:r w:rsidRPr="004463BA">
        <w:rPr>
          <w:sz w:val="28"/>
          <w:szCs w:val="28"/>
          <w:lang/>
        </w:rPr>
        <w:t xml:space="preserve">); 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зна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</w:t>
      </w:r>
      <w:r>
        <w:rPr>
          <w:sz w:val="28"/>
          <w:szCs w:val="28"/>
          <w:lang/>
        </w:rPr>
        <w:t>ов</w:t>
      </w:r>
      <w:r w:rsidRPr="004463BA">
        <w:rPr>
          <w:sz w:val="28"/>
          <w:szCs w:val="28"/>
          <w:lang/>
        </w:rPr>
        <w:t xml:space="preserve"> организации и функционирования архивного аутсорсинга (ПК</w:t>
      </w:r>
      <w:r>
        <w:rPr>
          <w:sz w:val="28"/>
          <w:szCs w:val="28"/>
          <w:lang/>
        </w:rPr>
        <w:t>-33</w:t>
      </w:r>
      <w:r w:rsidRPr="004463BA">
        <w:rPr>
          <w:sz w:val="28"/>
          <w:szCs w:val="28"/>
          <w:lang/>
        </w:rPr>
        <w:t>);</w:t>
      </w:r>
    </w:p>
    <w:p w:rsidR="00496F48" w:rsidRPr="00A630C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логистическими основами организации хранения документов (ПК</w:t>
      </w:r>
      <w:r>
        <w:rPr>
          <w:sz w:val="28"/>
          <w:szCs w:val="28"/>
          <w:lang/>
        </w:rPr>
        <w:t>-34</w:t>
      </w:r>
      <w:r>
        <w:rPr>
          <w:sz w:val="28"/>
          <w:szCs w:val="28"/>
          <w:lang/>
        </w:rPr>
        <w:t>)</w:t>
      </w:r>
      <w:r>
        <w:rPr>
          <w:sz w:val="28"/>
          <w:szCs w:val="28"/>
          <w:lang/>
        </w:rPr>
        <w:t>;</w:t>
      </w:r>
    </w:p>
    <w:p w:rsidR="00496F48" w:rsidRPr="00A630CA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A630CA">
        <w:rPr>
          <w:rFonts w:ascii="Times New Roman" w:hAnsi="Times New Roman"/>
          <w:b/>
          <w:szCs w:val="24"/>
          <w:lang w:val="ru-RU"/>
        </w:rPr>
        <w:t>проектная деятельность: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принципами и методами упорядочения состава документов и и</w:t>
      </w:r>
      <w:r w:rsidRPr="004463BA">
        <w:rPr>
          <w:sz w:val="28"/>
          <w:szCs w:val="28"/>
          <w:lang/>
        </w:rPr>
        <w:t>н</w:t>
      </w:r>
      <w:r w:rsidRPr="004463BA">
        <w:rPr>
          <w:sz w:val="28"/>
          <w:szCs w:val="28"/>
          <w:lang/>
        </w:rPr>
        <w:t>формационных показателей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35);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принципами организации архивных служб документационного обеспечения управления и архивного хранения документов в организациях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36);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методами оптимизации документопотоков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37);</w:t>
      </w:r>
    </w:p>
    <w:p w:rsidR="00496F48" w:rsidRPr="004463B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методами проведения анализа организации документационного обеспечения управления и архивного хранения документов в конкретной о</w:t>
      </w:r>
      <w:r w:rsidRPr="004463BA">
        <w:rPr>
          <w:sz w:val="28"/>
          <w:szCs w:val="28"/>
          <w:lang/>
        </w:rPr>
        <w:t>р</w:t>
      </w:r>
      <w:r w:rsidRPr="004463BA">
        <w:rPr>
          <w:sz w:val="28"/>
          <w:szCs w:val="28"/>
          <w:lang/>
        </w:rPr>
        <w:t>ганизации (ПК</w:t>
      </w:r>
      <w:r>
        <w:rPr>
          <w:sz w:val="28"/>
          <w:szCs w:val="28"/>
          <w:lang/>
        </w:rPr>
        <w:t>-</w:t>
      </w:r>
      <w:r w:rsidRPr="004463BA">
        <w:rPr>
          <w:sz w:val="28"/>
          <w:szCs w:val="28"/>
          <w:lang/>
        </w:rPr>
        <w:t>38);</w:t>
      </w:r>
    </w:p>
    <w:p w:rsidR="00496F48" w:rsidRPr="0084606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принципами и методами организац</w:t>
      </w:r>
      <w:r>
        <w:rPr>
          <w:sz w:val="28"/>
          <w:szCs w:val="28"/>
          <w:lang/>
        </w:rPr>
        <w:t>ии хранения документов (ПК</w:t>
      </w:r>
      <w:r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39).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661E4">
        <w:rPr>
          <w:rFonts w:ascii="Times New Roman" w:hAnsi="Times New Roman"/>
          <w:b/>
          <w:szCs w:val="28"/>
        </w:rPr>
        <w:t>5.</w:t>
      </w:r>
      <w:r w:rsidRPr="007661E4">
        <w:rPr>
          <w:rFonts w:ascii="Times New Roman" w:hAnsi="Times New Roman"/>
          <w:b/>
          <w:szCs w:val="28"/>
          <w:lang w:val="ru-RU"/>
        </w:rPr>
        <w:t>5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szCs w:val="28"/>
        </w:rPr>
        <w:t xml:space="preserve"> Выпускник</w:t>
      </w:r>
      <w:r w:rsidRPr="007661E4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7661E4">
        <w:rPr>
          <w:rFonts w:ascii="Times New Roman" w:hAnsi="Times New Roman"/>
          <w:szCs w:val="28"/>
        </w:rPr>
        <w:t xml:space="preserve"> присв</w:t>
      </w:r>
      <w:r w:rsidRPr="007661E4">
        <w:rPr>
          <w:rFonts w:ascii="Times New Roman" w:hAnsi="Times New Roman"/>
          <w:szCs w:val="28"/>
          <w:lang w:val="ru-RU"/>
        </w:rPr>
        <w:t>оением</w:t>
      </w:r>
      <w:r w:rsidRPr="007661E4">
        <w:rPr>
          <w:rFonts w:ascii="Times New Roman" w:hAnsi="Times New Roman"/>
          <w:szCs w:val="28"/>
        </w:rPr>
        <w:t xml:space="preserve"> квалификаци</w:t>
      </w:r>
      <w:r w:rsidRPr="007661E4">
        <w:rPr>
          <w:rFonts w:ascii="Times New Roman" w:hAnsi="Times New Roman"/>
          <w:szCs w:val="28"/>
          <w:lang w:val="ru-RU"/>
        </w:rPr>
        <w:t xml:space="preserve">и </w:t>
      </w:r>
      <w:r w:rsidRPr="007661E4">
        <w:rPr>
          <w:rFonts w:ascii="Times New Roman" w:hAnsi="Times New Roman"/>
          <w:szCs w:val="28"/>
        </w:rPr>
        <w:t>«</w:t>
      </w:r>
      <w:r w:rsidRPr="007661E4">
        <w:rPr>
          <w:rFonts w:ascii="Times New Roman" w:hAnsi="Times New Roman"/>
          <w:szCs w:val="28"/>
          <w:lang w:val="ru-RU"/>
        </w:rPr>
        <w:t xml:space="preserve">прикладной </w:t>
      </w:r>
      <w:r w:rsidRPr="007661E4">
        <w:rPr>
          <w:rFonts w:ascii="Times New Roman" w:hAnsi="Times New Roman"/>
          <w:szCs w:val="28"/>
        </w:rPr>
        <w:t>бакалавр»</w:t>
      </w:r>
      <w:r w:rsidRPr="007661E4">
        <w:rPr>
          <w:rFonts w:ascii="Times New Roman" w:hAnsi="Times New Roman"/>
          <w:lang w:val="ru-RU"/>
        </w:rPr>
        <w:t xml:space="preserve"> </w:t>
      </w:r>
      <w:r w:rsidRPr="007661E4">
        <w:rPr>
          <w:rFonts w:ascii="Times New Roman" w:hAnsi="Times New Roman"/>
          <w:szCs w:val="28"/>
        </w:rPr>
        <w:t>долж</w:t>
      </w:r>
      <w:r w:rsidRPr="007661E4">
        <w:rPr>
          <w:rFonts w:ascii="Times New Roman" w:hAnsi="Times New Roman"/>
          <w:szCs w:val="28"/>
          <w:lang w:val="ru-RU"/>
        </w:rPr>
        <w:t xml:space="preserve">ен </w:t>
      </w:r>
      <w:r w:rsidRPr="007661E4">
        <w:rPr>
          <w:rFonts w:ascii="Times New Roman" w:hAnsi="Times New Roman"/>
          <w:szCs w:val="28"/>
        </w:rPr>
        <w:t>обладать</w:t>
      </w:r>
      <w:r w:rsidRPr="007661E4">
        <w:rPr>
          <w:rFonts w:ascii="Times New Roman" w:hAnsi="Times New Roman"/>
          <w:szCs w:val="28"/>
          <w:lang w:val="ru-RU"/>
        </w:rPr>
        <w:t xml:space="preserve"> </w:t>
      </w:r>
      <w:r w:rsidRPr="007661E4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</w:t>
      </w:r>
      <w:r w:rsidRPr="007661E4">
        <w:rPr>
          <w:rFonts w:ascii="Times New Roman" w:hAnsi="Times New Roman"/>
          <w:b/>
          <w:szCs w:val="24"/>
          <w:lang w:val="ru-RU"/>
        </w:rPr>
        <w:lastRenderedPageBreak/>
        <w:t xml:space="preserve">компетенциями (ППК), </w:t>
      </w:r>
      <w:r w:rsidRPr="007661E4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7661E4">
        <w:rPr>
          <w:rFonts w:ascii="Times New Roman" w:hAnsi="Times New Roman"/>
          <w:color w:val="000000"/>
          <w:szCs w:val="28"/>
        </w:rPr>
        <w:t xml:space="preserve">на </w:t>
      </w:r>
      <w:r>
        <w:rPr>
          <w:rFonts w:ascii="Times New Roman" w:hAnsi="Times New Roman"/>
          <w:color w:val="000000"/>
          <w:szCs w:val="28"/>
          <w:lang w:val="ru-RU"/>
        </w:rPr>
        <w:t>который</w:t>
      </w:r>
      <w:r w:rsidRPr="007661E4">
        <w:rPr>
          <w:rFonts w:ascii="Times New Roman" w:hAnsi="Times New Roman"/>
          <w:color w:val="000000"/>
          <w:szCs w:val="28"/>
        </w:rPr>
        <w:t xml:space="preserve"> (которые) ориентирована программа</w:t>
      </w:r>
      <w:r w:rsidRPr="007661E4">
        <w:rPr>
          <w:rFonts w:ascii="Times New Roman" w:hAnsi="Times New Roman"/>
          <w:color w:val="000000"/>
          <w:szCs w:val="28"/>
          <w:lang w:val="ru-RU"/>
        </w:rPr>
        <w:t xml:space="preserve"> бакалавриата: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технологическая деятельность: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использования техники и информационных технологий в документационном обеспечении управления и архивном деле (ППК-1);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подготовки управленческих документов и ведения дел</w:t>
      </w:r>
      <w:r w:rsidRPr="00CF320A">
        <w:rPr>
          <w:sz w:val="28"/>
          <w:szCs w:val="28"/>
          <w:lang/>
        </w:rPr>
        <w:t>о</w:t>
      </w:r>
      <w:r w:rsidRPr="00CF320A">
        <w:rPr>
          <w:sz w:val="28"/>
          <w:szCs w:val="28"/>
          <w:lang/>
        </w:rPr>
        <w:t>вой переписки (ППК-2);</w:t>
      </w:r>
    </w:p>
    <w:p w:rsidR="00496F48" w:rsidRPr="000221B0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обработки документов на всех этапах документооборота, систематизации, состав</w:t>
      </w:r>
      <w:r>
        <w:rPr>
          <w:sz w:val="28"/>
          <w:szCs w:val="28"/>
          <w:lang/>
        </w:rPr>
        <w:t xml:space="preserve">ления номенклатуры дел </w:t>
      </w:r>
      <w:r>
        <w:rPr>
          <w:sz w:val="28"/>
          <w:szCs w:val="28"/>
          <w:lang/>
        </w:rPr>
        <w:t xml:space="preserve">   </w:t>
      </w:r>
      <w:r>
        <w:rPr>
          <w:sz w:val="28"/>
          <w:szCs w:val="28"/>
          <w:lang/>
        </w:rPr>
        <w:t>(ППК-3);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 xml:space="preserve">навыками составления описей дел, подготовки дел к передаче в архив организации, государственный или муниципальный архив (ППК-4); 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</w:t>
      </w:r>
      <w:r w:rsidRPr="00CF320A">
        <w:rPr>
          <w:sz w:val="28"/>
          <w:szCs w:val="28"/>
          <w:lang/>
        </w:rPr>
        <w:t xml:space="preserve">принимать участие в работе по проведению экспертизы ценности документов (ППК-5); 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 xml:space="preserve">навыками учета и обеспечения сохранности документов в архиве (ППК-6); </w:t>
      </w:r>
    </w:p>
    <w:p w:rsidR="00496F48" w:rsidRPr="00AE2B2D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владением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организации справочно-поисковых средств и использова</w:t>
      </w:r>
      <w:r>
        <w:rPr>
          <w:sz w:val="28"/>
          <w:szCs w:val="28"/>
          <w:lang/>
        </w:rPr>
        <w:t>ния архивных документов (ППК-7)</w:t>
      </w:r>
      <w:r>
        <w:rPr>
          <w:sz w:val="28"/>
          <w:szCs w:val="28"/>
          <w:lang/>
        </w:rPr>
        <w:t>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организационная деятельность: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методами и нормами организации документационного обеспечения управления и архивного хранения документов (ППК-8);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знанием</w:t>
      </w:r>
      <w:r>
        <w:rPr>
          <w:sz w:val="28"/>
          <w:szCs w:val="28"/>
          <w:lang/>
        </w:rPr>
        <w:t xml:space="preserve"> требовани</w:t>
      </w:r>
      <w:r>
        <w:rPr>
          <w:sz w:val="28"/>
          <w:szCs w:val="28"/>
          <w:lang/>
        </w:rPr>
        <w:t>й</w:t>
      </w:r>
      <w:r w:rsidRPr="00CF320A">
        <w:rPr>
          <w:sz w:val="28"/>
          <w:szCs w:val="28"/>
          <w:lang/>
        </w:rPr>
        <w:t xml:space="preserve"> к организации секретарского обслуживания (ППК-9);</w:t>
      </w:r>
    </w:p>
    <w:p w:rsidR="00496F48" w:rsidRPr="00592D21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организации и проведения справочно-информационной работы по архивным документам, использовани</w:t>
      </w:r>
      <w:r>
        <w:rPr>
          <w:sz w:val="28"/>
          <w:szCs w:val="28"/>
          <w:lang/>
        </w:rPr>
        <w:t>я</w:t>
      </w:r>
      <w:r w:rsidRPr="00CF320A">
        <w:rPr>
          <w:sz w:val="28"/>
          <w:szCs w:val="28"/>
          <w:lang/>
        </w:rPr>
        <w:t xml:space="preserve"> архивных документов в справочны</w:t>
      </w:r>
      <w:r>
        <w:rPr>
          <w:sz w:val="28"/>
          <w:szCs w:val="28"/>
          <w:lang/>
        </w:rPr>
        <w:t>х и практических целях (ППК-10)</w:t>
      </w:r>
      <w:r>
        <w:rPr>
          <w:sz w:val="28"/>
          <w:szCs w:val="28"/>
          <w:lang/>
        </w:rPr>
        <w:t>;</w:t>
      </w:r>
    </w:p>
    <w:p w:rsidR="00496F48" w:rsidRPr="00A630CA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630CA">
        <w:rPr>
          <w:b/>
          <w:color w:val="000000"/>
          <w:sz w:val="28"/>
          <w:szCs w:val="28"/>
        </w:rPr>
        <w:t>проектная деятельность: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методами проведения анализа организации документационного обеспечения управления и архивного хранения документов в организации (ППК-11);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>навыками оптимизации состава документов и информационных потоков, сокращения их количества (ППК-12);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4463BA">
        <w:rPr>
          <w:sz w:val="28"/>
          <w:szCs w:val="28"/>
          <w:lang/>
        </w:rPr>
        <w:t>владе</w:t>
      </w:r>
      <w:r>
        <w:rPr>
          <w:sz w:val="28"/>
          <w:szCs w:val="28"/>
          <w:lang/>
        </w:rPr>
        <w:t>нием</w:t>
      </w:r>
      <w:r w:rsidRPr="004463BA">
        <w:rPr>
          <w:sz w:val="28"/>
          <w:szCs w:val="28"/>
          <w:lang/>
        </w:rPr>
        <w:t xml:space="preserve"> </w:t>
      </w:r>
      <w:r w:rsidRPr="00CF320A">
        <w:rPr>
          <w:sz w:val="28"/>
          <w:szCs w:val="28"/>
          <w:lang/>
        </w:rPr>
        <w:t xml:space="preserve">навыками совершенствования организации хранения документов </w:t>
      </w:r>
      <w:r w:rsidRPr="00CF320A">
        <w:rPr>
          <w:sz w:val="28"/>
          <w:szCs w:val="28"/>
          <w:lang/>
        </w:rPr>
        <w:lastRenderedPageBreak/>
        <w:t>(ППК-13);</w:t>
      </w:r>
    </w:p>
    <w:p w:rsidR="00496F48" w:rsidRPr="00CF320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</w:t>
      </w:r>
      <w:r w:rsidRPr="00CF320A">
        <w:rPr>
          <w:sz w:val="28"/>
          <w:szCs w:val="28"/>
          <w:lang/>
        </w:rPr>
        <w:t>совершенствовать документационное обеспечение управления (ППК-14);</w:t>
      </w:r>
    </w:p>
    <w:p w:rsidR="00496F4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способностью </w:t>
      </w:r>
      <w:r w:rsidRPr="00CF320A">
        <w:rPr>
          <w:sz w:val="28"/>
          <w:szCs w:val="28"/>
          <w:lang/>
        </w:rPr>
        <w:t>совершенствовать работу с архивными документами архива организации на основе использования современных информационных технологий (ППК-15).</w:t>
      </w:r>
    </w:p>
    <w:p w:rsidR="00496F48" w:rsidRPr="00A630CA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rFonts w:ascii="TimesET" w:hAnsi="TimesET"/>
          <w:b/>
          <w:sz w:val="28"/>
          <w:szCs w:val="28"/>
          <w:lang/>
        </w:rPr>
        <w:t>5.6</w:t>
      </w:r>
      <w:r w:rsidRPr="00E745F9">
        <w:rPr>
          <w:rFonts w:ascii="TimesET" w:hAnsi="TimesET"/>
          <w:b/>
          <w:sz w:val="28"/>
          <w:szCs w:val="28"/>
          <w:lang/>
        </w:rPr>
        <w:t>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7661E4">
        <w:rPr>
          <w:rFonts w:ascii="Times New Roman" w:hAnsi="Times New Roman"/>
          <w:b/>
          <w:szCs w:val="28"/>
          <w:lang w:val="ru-RU"/>
        </w:rPr>
        <w:t xml:space="preserve">. </w:t>
      </w:r>
      <w:r w:rsidRPr="007661E4">
        <w:rPr>
          <w:rFonts w:ascii="Times New Roman" w:hAnsi="Times New Roman"/>
          <w:szCs w:val="28"/>
        </w:rPr>
        <w:t xml:space="preserve">При </w:t>
      </w:r>
      <w:r w:rsidRPr="007661E4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7661E4">
        <w:rPr>
          <w:rFonts w:ascii="Times New Roman" w:hAnsi="Times New Roman"/>
          <w:szCs w:val="28"/>
        </w:rPr>
        <w:t xml:space="preserve"> программ</w:t>
      </w:r>
      <w:r w:rsidRPr="007661E4">
        <w:rPr>
          <w:rFonts w:ascii="Times New Roman" w:hAnsi="Times New Roman"/>
          <w:szCs w:val="28"/>
          <w:lang w:val="ru-RU"/>
        </w:rPr>
        <w:t>ы</w:t>
      </w:r>
      <w:r w:rsidRPr="007661E4">
        <w:rPr>
          <w:rFonts w:ascii="Times New Roman" w:hAnsi="Times New Roman"/>
          <w:szCs w:val="28"/>
        </w:rPr>
        <w:t xml:space="preserve"> бакалавриата образовательная организация </w:t>
      </w:r>
      <w:r w:rsidRPr="007661E4">
        <w:rPr>
          <w:rFonts w:ascii="Times New Roman" w:hAnsi="Times New Roman"/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7661E4">
        <w:rPr>
          <w:rFonts w:ascii="Times New Roman" w:hAnsi="Times New Roman"/>
          <w:b/>
          <w:szCs w:val="28"/>
          <w:lang w:val="ru-RU"/>
        </w:rPr>
        <w:t xml:space="preserve">. </w:t>
      </w:r>
      <w:r w:rsidRPr="007661E4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7661E4">
        <w:rPr>
          <w:rFonts w:ascii="Times New Roman" w:hAnsi="Times New Roman"/>
          <w:b/>
          <w:szCs w:val="28"/>
          <w:lang w:val="ru-RU"/>
        </w:rPr>
        <w:t>.</w:t>
      </w:r>
      <w:r w:rsidRPr="007661E4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</w:t>
      </w:r>
    </w:p>
    <w:p w:rsidR="00496F48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96F48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96F48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96F48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7661E4">
        <w:rPr>
          <w:rFonts w:ascii="Times New Roman" w:hAnsi="Times New Roman"/>
          <w:b/>
          <w:szCs w:val="28"/>
          <w:lang w:val="en-US"/>
        </w:rPr>
        <w:t>VI</w:t>
      </w:r>
      <w:r w:rsidRPr="007661E4">
        <w:rPr>
          <w:rFonts w:ascii="Times New Roman" w:hAnsi="Times New Roman"/>
          <w:b/>
          <w:szCs w:val="28"/>
        </w:rPr>
        <w:t>.</w:t>
      </w:r>
      <w:r w:rsidRPr="007661E4">
        <w:rPr>
          <w:rFonts w:ascii="Times New Roman" w:hAnsi="Times New Roman"/>
          <w:b/>
          <w:i/>
          <w:szCs w:val="28"/>
        </w:rPr>
        <w:t xml:space="preserve"> </w:t>
      </w:r>
      <w:r w:rsidRPr="007661E4">
        <w:rPr>
          <w:rFonts w:ascii="Times New Roman" w:hAnsi="Times New Roman"/>
          <w:b/>
          <w:szCs w:val="28"/>
        </w:rPr>
        <w:t>ТРЕБОВАНИЯ К СТРУКТУРЕ ПРОГРАММ</w:t>
      </w:r>
      <w:r w:rsidRPr="007661E4">
        <w:rPr>
          <w:rFonts w:ascii="Times New Roman" w:hAnsi="Times New Roman"/>
          <w:b/>
          <w:szCs w:val="28"/>
          <w:lang w:val="ru-RU"/>
        </w:rPr>
        <w:t>Ы</w:t>
      </w:r>
      <w:r w:rsidRPr="007661E4">
        <w:rPr>
          <w:rFonts w:ascii="Times New Roman" w:hAnsi="Times New Roman"/>
          <w:b/>
          <w:szCs w:val="28"/>
        </w:rPr>
        <w:t xml:space="preserve"> Б</w:t>
      </w:r>
      <w:r w:rsidRPr="007661E4">
        <w:rPr>
          <w:rFonts w:ascii="Times New Roman" w:hAnsi="Times New Roman"/>
          <w:b/>
          <w:szCs w:val="28"/>
        </w:rPr>
        <w:t>А</w:t>
      </w:r>
      <w:r w:rsidRPr="007661E4">
        <w:rPr>
          <w:rFonts w:ascii="Times New Roman" w:hAnsi="Times New Roman"/>
          <w:b/>
          <w:szCs w:val="28"/>
        </w:rPr>
        <w:t>КАЛАВРИАТА</w:t>
      </w:r>
      <w:r w:rsidRPr="007661E4">
        <w:rPr>
          <w:rFonts w:ascii="Times New Roman" w:hAnsi="Times New Roman"/>
          <w:b/>
          <w:szCs w:val="28"/>
          <w:lang w:val="ru-RU"/>
        </w:rPr>
        <w:t xml:space="preserve"> ПО НАПРАВЛЕНИЮ ПОДГОТОВКИ </w:t>
      </w:r>
    </w:p>
    <w:p w:rsidR="00496F48" w:rsidRPr="007661E4" w:rsidRDefault="00496F48" w:rsidP="00E154B6">
      <w:pPr>
        <w:pStyle w:val="af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DA7587">
        <w:rPr>
          <w:b/>
          <w:szCs w:val="28"/>
        </w:rPr>
        <w:lastRenderedPageBreak/>
        <w:t>ДОКУМЕНТОВЕДЕНИЕ И АРХИВОВЕДЕНИЕ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7661E4">
        <w:rPr>
          <w:b/>
          <w:sz w:val="28"/>
          <w:szCs w:val="28"/>
        </w:rPr>
        <w:t>6.1</w:t>
      </w:r>
      <w:r w:rsidRPr="007661E4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7661E4">
        <w:rPr>
          <w:sz w:val="28"/>
        </w:rPr>
        <w:t xml:space="preserve">обеспечивает возможность реализации программ </w:t>
      </w:r>
      <w:r w:rsidRPr="007661E4">
        <w:rPr>
          <w:sz w:val="28"/>
          <w:szCs w:val="28"/>
        </w:rPr>
        <w:t>бакалавриата</w:t>
      </w:r>
      <w:r w:rsidRPr="007661E4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496F48" w:rsidRPr="00592D21" w:rsidRDefault="00496F48" w:rsidP="00E154B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661E4">
        <w:rPr>
          <w:b/>
          <w:sz w:val="28"/>
          <w:szCs w:val="28"/>
        </w:rPr>
        <w:t>6.2.</w:t>
      </w:r>
      <w:r w:rsidRPr="007661E4">
        <w:rPr>
          <w:sz w:val="28"/>
          <w:szCs w:val="28"/>
        </w:rPr>
        <w:t xml:space="preserve"> </w:t>
      </w:r>
      <w:r w:rsidRPr="007661E4">
        <w:rPr>
          <w:b/>
          <w:sz w:val="28"/>
          <w:szCs w:val="28"/>
        </w:rPr>
        <w:t xml:space="preserve">Программа бакалавриата </w:t>
      </w:r>
      <w:r w:rsidRPr="00592D21">
        <w:rPr>
          <w:b/>
          <w:sz w:val="28"/>
          <w:szCs w:val="28"/>
        </w:rPr>
        <w:t xml:space="preserve">состоит из следующих блоков: </w:t>
      </w:r>
    </w:p>
    <w:p w:rsidR="00496F48" w:rsidRPr="00592D21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D21">
        <w:rPr>
          <w:b/>
          <w:sz w:val="28"/>
          <w:szCs w:val="28"/>
        </w:rPr>
        <w:t xml:space="preserve">Блок 1 «Дисциплины (модули)», </w:t>
      </w:r>
      <w:r w:rsidRPr="00592D21">
        <w:rPr>
          <w:sz w:val="28"/>
          <w:szCs w:val="28"/>
        </w:rPr>
        <w:t>который включает</w:t>
      </w:r>
      <w:r w:rsidRPr="00592D21">
        <w:rPr>
          <w:b/>
          <w:sz w:val="28"/>
          <w:szCs w:val="28"/>
        </w:rPr>
        <w:t xml:space="preserve"> </w:t>
      </w:r>
      <w:r w:rsidRPr="00592D21">
        <w:rPr>
          <w:sz w:val="28"/>
          <w:szCs w:val="28"/>
        </w:rPr>
        <w:t>дисциплины (модули), относящиеся к базовой части программы, и дисциплины (модули), относящиеся к ее вариативной части.</w:t>
      </w:r>
    </w:p>
    <w:p w:rsidR="00496F48" w:rsidRPr="00592D21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D21">
        <w:rPr>
          <w:b/>
          <w:sz w:val="28"/>
          <w:szCs w:val="28"/>
        </w:rPr>
        <w:t xml:space="preserve">Блок 2 </w:t>
      </w:r>
      <w:r w:rsidRPr="00592D21">
        <w:rPr>
          <w:sz w:val="28"/>
          <w:szCs w:val="28"/>
        </w:rPr>
        <w:t>«</w:t>
      </w:r>
      <w:r w:rsidRPr="00592D21">
        <w:rPr>
          <w:b/>
          <w:sz w:val="28"/>
          <w:szCs w:val="28"/>
        </w:rPr>
        <w:t xml:space="preserve">Практики», </w:t>
      </w:r>
      <w:r w:rsidRPr="00592D21">
        <w:rPr>
          <w:sz w:val="28"/>
          <w:szCs w:val="28"/>
        </w:rPr>
        <w:t>который в полном объеме относится к базовой части программы.</w:t>
      </w:r>
    </w:p>
    <w:p w:rsidR="00496F48" w:rsidRPr="007661E4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D21">
        <w:rPr>
          <w:b/>
          <w:sz w:val="28"/>
          <w:szCs w:val="28"/>
        </w:rPr>
        <w:t>Блок 3</w:t>
      </w:r>
      <w:r w:rsidRPr="00592D21">
        <w:rPr>
          <w:sz w:val="28"/>
          <w:szCs w:val="28"/>
        </w:rPr>
        <w:t xml:space="preserve"> «</w:t>
      </w:r>
      <w:r w:rsidRPr="00592D21">
        <w:rPr>
          <w:b/>
          <w:sz w:val="28"/>
          <w:szCs w:val="28"/>
        </w:rPr>
        <w:t>Государственная итоговая аттестация»,</w:t>
      </w:r>
      <w:r w:rsidRPr="007661E4">
        <w:rPr>
          <w:b/>
          <w:sz w:val="28"/>
          <w:szCs w:val="28"/>
        </w:rPr>
        <w:t xml:space="preserve"> </w:t>
      </w:r>
      <w:r w:rsidRPr="007661E4">
        <w:rPr>
          <w:sz w:val="28"/>
          <w:szCs w:val="28"/>
        </w:rPr>
        <w:t>который</w:t>
      </w:r>
      <w:r w:rsidRPr="007661E4">
        <w:rPr>
          <w:b/>
          <w:sz w:val="28"/>
          <w:szCs w:val="28"/>
        </w:rPr>
        <w:t xml:space="preserve"> </w:t>
      </w:r>
      <w:r w:rsidRPr="007661E4">
        <w:rPr>
          <w:sz w:val="28"/>
          <w:szCs w:val="28"/>
        </w:rPr>
        <w:t>в полном объеме относится к базовой части программы.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7661E4">
        <w:rPr>
          <w:b/>
          <w:sz w:val="28"/>
          <w:szCs w:val="28"/>
        </w:rPr>
        <w:t>Структура п</w:t>
      </w:r>
      <w:r w:rsidRPr="007661E4">
        <w:rPr>
          <w:b/>
          <w:color w:val="222222"/>
          <w:sz w:val="28"/>
          <w:szCs w:val="28"/>
        </w:rPr>
        <w:t xml:space="preserve">рограммы бакалавриата по направлению подготовки </w:t>
      </w:r>
      <w:r>
        <w:rPr>
          <w:b/>
          <w:color w:val="222222"/>
          <w:sz w:val="28"/>
          <w:szCs w:val="28"/>
        </w:rPr>
        <w:t>Документоведение и архивоведение</w:t>
      </w:r>
    </w:p>
    <w:p w:rsidR="00496F48" w:rsidRDefault="00496F48" w:rsidP="00E154B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7661E4">
        <w:rPr>
          <w:sz w:val="28"/>
          <w:szCs w:val="28"/>
        </w:rPr>
        <w:t>Таблица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73"/>
        <w:gridCol w:w="2008"/>
        <w:gridCol w:w="1855"/>
      </w:tblGrid>
      <w:tr w:rsidR="00496F48" w:rsidRPr="00715628">
        <w:trPr>
          <w:cantSplit/>
          <w:tblHeader/>
          <w:jc w:val="center"/>
        </w:trPr>
        <w:tc>
          <w:tcPr>
            <w:tcW w:w="5474" w:type="dxa"/>
            <w:gridSpan w:val="2"/>
            <w:vMerge w:val="restart"/>
            <w:shd w:val="clear" w:color="auto" w:fill="F2F2F2"/>
            <w:vAlign w:val="center"/>
          </w:tcPr>
          <w:p w:rsidR="00496F48" w:rsidRPr="00904A0C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496F48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</w:p>
          <w:p w:rsidR="00496F48" w:rsidRPr="00715628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496F48" w:rsidRPr="00904A0C">
        <w:trPr>
          <w:cantSplit/>
          <w:tblHeader/>
          <w:jc w:val="center"/>
        </w:trPr>
        <w:tc>
          <w:tcPr>
            <w:tcW w:w="5474" w:type="dxa"/>
            <w:gridSpan w:val="2"/>
            <w:vMerge/>
            <w:shd w:val="clear" w:color="auto" w:fill="F2F2F2"/>
            <w:vAlign w:val="center"/>
          </w:tcPr>
          <w:p w:rsidR="00496F48" w:rsidRPr="00904A0C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496F48" w:rsidRPr="00715628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Программа бакалавриата </w:t>
            </w:r>
            <w:r>
              <w:rPr>
                <w:b/>
                <w:color w:val="000000"/>
                <w:sz w:val="24"/>
                <w:szCs w:val="24"/>
              </w:rPr>
              <w:t>с присвоением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«академический бакалавр»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496F48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96F48" w:rsidRPr="00715628" w:rsidRDefault="00496F48" w:rsidP="00E154B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присвоением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496F48" w:rsidRDefault="00496F48" w:rsidP="00E154B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496F48" w:rsidRPr="00BE6993" w:rsidRDefault="00496F48" w:rsidP="00E154B6">
            <w:pPr>
              <w:widowControl w:val="0"/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96F48" w:rsidRPr="00904A0C">
        <w:trPr>
          <w:cantSplit/>
          <w:jc w:val="center"/>
        </w:trPr>
        <w:tc>
          <w:tcPr>
            <w:tcW w:w="1101" w:type="dxa"/>
            <w:vMerge w:val="restart"/>
          </w:tcPr>
          <w:p w:rsidR="00496F48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496F48" w:rsidRPr="002766A8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73" w:type="dxa"/>
          </w:tcPr>
          <w:p w:rsidR="00496F48" w:rsidRPr="002766A8" w:rsidRDefault="00496F48" w:rsidP="00E154B6">
            <w:pPr>
              <w:widowControl w:val="0"/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2D6834">
              <w:rPr>
                <w:b/>
                <w:color w:val="000000"/>
                <w:sz w:val="28"/>
                <w:szCs w:val="28"/>
              </w:rPr>
              <w:t>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92D21">
              <w:rPr>
                <w:b/>
                <w:bCs/>
                <w:color w:val="222222"/>
              </w:rPr>
              <w:t>216</w:t>
            </w:r>
          </w:p>
        </w:tc>
        <w:tc>
          <w:tcPr>
            <w:tcW w:w="1855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592D21">
              <w:rPr>
                <w:b/>
                <w:bCs/>
              </w:rPr>
              <w:t>207</w:t>
            </w:r>
          </w:p>
        </w:tc>
      </w:tr>
      <w:tr w:rsidR="00496F48" w:rsidRPr="00904A0C">
        <w:trPr>
          <w:cantSplit/>
          <w:jc w:val="center"/>
        </w:trPr>
        <w:tc>
          <w:tcPr>
            <w:tcW w:w="1101" w:type="dxa"/>
            <w:vMerge/>
          </w:tcPr>
          <w:p w:rsidR="00496F48" w:rsidRPr="002766A8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</w:tcPr>
          <w:p w:rsidR="00496F48" w:rsidRPr="00904A0C" w:rsidRDefault="00496F48" w:rsidP="00E154B6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2D21">
              <w:rPr>
                <w:bCs/>
                <w:color w:val="222222"/>
              </w:rPr>
              <w:t>90-</w:t>
            </w:r>
            <w:r>
              <w:rPr>
                <w:bCs/>
                <w:color w:val="222222"/>
              </w:rPr>
              <w:t>120</w:t>
            </w:r>
          </w:p>
        </w:tc>
        <w:tc>
          <w:tcPr>
            <w:tcW w:w="1855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592D21">
              <w:rPr>
                <w:szCs w:val="28"/>
              </w:rPr>
              <w:t>81-</w:t>
            </w:r>
            <w:r>
              <w:rPr>
                <w:szCs w:val="28"/>
              </w:rPr>
              <w:t>111</w:t>
            </w:r>
          </w:p>
        </w:tc>
      </w:tr>
      <w:tr w:rsidR="00496F48" w:rsidRPr="00904A0C">
        <w:trPr>
          <w:cantSplit/>
          <w:jc w:val="center"/>
        </w:trPr>
        <w:tc>
          <w:tcPr>
            <w:tcW w:w="1101" w:type="dxa"/>
            <w:vMerge/>
          </w:tcPr>
          <w:p w:rsidR="00496F48" w:rsidRPr="00904A0C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</w:tcPr>
          <w:p w:rsidR="00496F48" w:rsidRPr="002766A8" w:rsidRDefault="00496F48" w:rsidP="00E154B6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  <w:vAlign w:val="center"/>
          </w:tcPr>
          <w:p w:rsidR="00496F48" w:rsidRPr="00592D21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496F48" w:rsidRPr="00592D21" w:rsidRDefault="00496F48" w:rsidP="00E154B6">
            <w:pPr>
              <w:widowControl w:val="0"/>
              <w:suppressAutoHyphens/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</w:tr>
      <w:tr w:rsidR="00496F48" w:rsidRPr="00904A0C">
        <w:trPr>
          <w:cantSplit/>
          <w:jc w:val="center"/>
        </w:trPr>
        <w:tc>
          <w:tcPr>
            <w:tcW w:w="1101" w:type="dxa"/>
          </w:tcPr>
          <w:p w:rsidR="00496F48" w:rsidRPr="00897542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496F48" w:rsidRPr="000A5B9C" w:rsidRDefault="00496F48" w:rsidP="00E154B6">
            <w:pPr>
              <w:widowControl w:val="0"/>
              <w:suppressAutoHyphens/>
              <w:rPr>
                <w:i/>
                <w:color w:val="000000"/>
                <w:sz w:val="28"/>
                <w:szCs w:val="28"/>
              </w:rPr>
            </w:pPr>
            <w:r w:rsidRPr="000064DC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92D21">
              <w:rPr>
                <w:b/>
                <w:bCs/>
                <w:color w:val="222222"/>
              </w:rPr>
              <w:t>15-18</w:t>
            </w:r>
          </w:p>
        </w:tc>
        <w:tc>
          <w:tcPr>
            <w:tcW w:w="1855" w:type="dxa"/>
            <w:vAlign w:val="center"/>
          </w:tcPr>
          <w:p w:rsidR="00496F48" w:rsidRPr="00592D21" w:rsidRDefault="00496F48" w:rsidP="00E154B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92D21">
              <w:rPr>
                <w:b/>
                <w:bCs/>
              </w:rPr>
              <w:t>24-27</w:t>
            </w:r>
          </w:p>
        </w:tc>
      </w:tr>
      <w:tr w:rsidR="00496F48" w:rsidRPr="00904A0C">
        <w:trPr>
          <w:cantSplit/>
          <w:jc w:val="center"/>
        </w:trPr>
        <w:tc>
          <w:tcPr>
            <w:tcW w:w="1101" w:type="dxa"/>
          </w:tcPr>
          <w:p w:rsidR="00496F48" w:rsidRPr="00904A0C" w:rsidRDefault="00496F48" w:rsidP="00E154B6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373" w:type="dxa"/>
          </w:tcPr>
          <w:p w:rsidR="00496F48" w:rsidRPr="006B69D7" w:rsidRDefault="00496F48" w:rsidP="00E154B6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осударственная итоговая аттестация</w:t>
            </w:r>
          </w:p>
        </w:tc>
        <w:tc>
          <w:tcPr>
            <w:tcW w:w="2008" w:type="dxa"/>
            <w:vAlign w:val="center"/>
          </w:tcPr>
          <w:p w:rsidR="00496F48" w:rsidRPr="00592D21" w:rsidRDefault="00496F48" w:rsidP="00E154B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92D21"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1855" w:type="dxa"/>
            <w:vAlign w:val="center"/>
          </w:tcPr>
          <w:p w:rsidR="00496F48" w:rsidRPr="00592D21" w:rsidRDefault="00496F48" w:rsidP="00E154B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92D21">
              <w:rPr>
                <w:b/>
                <w:sz w:val="24"/>
                <w:szCs w:val="24"/>
              </w:rPr>
              <w:t>6-9</w:t>
            </w:r>
          </w:p>
        </w:tc>
      </w:tr>
      <w:tr w:rsidR="00496F48" w:rsidRPr="00904A0C">
        <w:trPr>
          <w:cantSplit/>
          <w:jc w:val="center"/>
        </w:trPr>
        <w:tc>
          <w:tcPr>
            <w:tcW w:w="5474" w:type="dxa"/>
            <w:gridSpan w:val="2"/>
          </w:tcPr>
          <w:p w:rsidR="00496F48" w:rsidRPr="00904A0C" w:rsidRDefault="00496F48" w:rsidP="00E154B6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  <w:vAlign w:val="center"/>
          </w:tcPr>
          <w:p w:rsidR="00496F48" w:rsidRPr="00592D21" w:rsidRDefault="00496F48" w:rsidP="00E154B6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592D21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496F48" w:rsidRDefault="00496F48" w:rsidP="00E154B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496F48" w:rsidRPr="007661E4" w:rsidRDefault="00496F48" w:rsidP="00E154B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6.3.</w:t>
      </w:r>
      <w:r w:rsidRPr="007661E4">
        <w:rPr>
          <w:color w:val="000000"/>
          <w:sz w:val="28"/>
          <w:szCs w:val="28"/>
        </w:rPr>
        <w:t xml:space="preserve"> Дисциплины (модули</w:t>
      </w:r>
      <w:r w:rsidRPr="00592D21">
        <w:rPr>
          <w:color w:val="000000"/>
          <w:sz w:val="28"/>
          <w:szCs w:val="28"/>
        </w:rPr>
        <w:t xml:space="preserve">) и практики, относящиеся к базовой части </w:t>
      </w:r>
      <w:r w:rsidRPr="00592D21">
        <w:rPr>
          <w:color w:val="000000"/>
          <w:sz w:val="28"/>
          <w:szCs w:val="28"/>
        </w:rPr>
        <w:lastRenderedPageBreak/>
        <w:t>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базовой части программы бакалавриата, образовательная</w:t>
      </w:r>
      <w:r w:rsidRPr="007661E4">
        <w:rPr>
          <w:color w:val="000000"/>
          <w:sz w:val="28"/>
          <w:szCs w:val="28"/>
        </w:rPr>
        <w:t xml:space="preserve">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</w:p>
    <w:p w:rsidR="00496F48" w:rsidRPr="007661E4" w:rsidRDefault="00496F48" w:rsidP="00E154B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 xml:space="preserve">6.4. </w:t>
      </w:r>
      <w:r w:rsidRPr="007661E4"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496F48" w:rsidRPr="00A34EB0" w:rsidRDefault="00496F48" w:rsidP="00E154B6">
      <w:pPr>
        <w:spacing w:line="360" w:lineRule="auto"/>
        <w:ind w:firstLine="709"/>
        <w:jc w:val="both"/>
        <w:rPr>
          <w:sz w:val="28"/>
          <w:szCs w:val="28"/>
        </w:rPr>
      </w:pPr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496F48" w:rsidRDefault="00496F48" w:rsidP="00E154B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496F48" w:rsidRPr="00592D21" w:rsidRDefault="00496F48" w:rsidP="00E154B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2D21">
        <w:rPr>
          <w:b/>
          <w:color w:val="000000"/>
          <w:sz w:val="28"/>
          <w:szCs w:val="28"/>
        </w:rPr>
        <w:t>6.5.</w:t>
      </w:r>
      <w:r w:rsidRPr="00592D21">
        <w:rPr>
          <w:color w:val="000000"/>
          <w:sz w:val="28"/>
          <w:szCs w:val="28"/>
        </w:rPr>
        <w:t xml:space="preserve"> Дисциплины (модули), относящиеся к вариативной части программы бакалавриата, образовательная организация определяет самостоятельно, в том числе для формирования профиля программы, в объеме, установленном данным ФГОС ВО. После выбора обучающимся профиля программы набор соответствующих </w:t>
      </w:r>
      <w:r w:rsidRPr="00592D21">
        <w:rPr>
          <w:color w:val="000000"/>
          <w:sz w:val="28"/>
          <w:szCs w:val="28"/>
        </w:rPr>
        <w:lastRenderedPageBreak/>
        <w:t>выбранному профилю дисциплин (модулей) становится обязательным для освоения обучающимся.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21">
        <w:rPr>
          <w:b/>
          <w:color w:val="000000"/>
          <w:sz w:val="28"/>
          <w:szCs w:val="28"/>
        </w:rPr>
        <w:t>6.6.</w:t>
      </w:r>
      <w:r w:rsidRPr="00592D21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61E4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Учебная практика проводится в следующ</w:t>
      </w:r>
      <w:r>
        <w:rPr>
          <w:color w:val="auto"/>
          <w:sz w:val="28"/>
          <w:szCs w:val="28"/>
        </w:rPr>
        <w:t>их</w:t>
      </w:r>
      <w:r w:rsidRPr="006C24F0">
        <w:rPr>
          <w:color w:val="auto"/>
          <w:sz w:val="28"/>
          <w:szCs w:val="28"/>
        </w:rPr>
        <w:t xml:space="preserve"> форм</w:t>
      </w:r>
      <w:r>
        <w:rPr>
          <w:color w:val="auto"/>
          <w:sz w:val="28"/>
          <w:szCs w:val="28"/>
        </w:rPr>
        <w:t>ах</w:t>
      </w:r>
      <w:r w:rsidRPr="006C24F0">
        <w:rPr>
          <w:color w:val="auto"/>
          <w:sz w:val="28"/>
          <w:szCs w:val="28"/>
        </w:rPr>
        <w:t>:</w:t>
      </w:r>
    </w:p>
    <w:p w:rsidR="00496F48" w:rsidRDefault="00496F48" w:rsidP="00E154B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24F0">
        <w:rPr>
          <w:sz w:val="28"/>
          <w:szCs w:val="28"/>
        </w:rPr>
        <w:t>практика по получению первичных пр</w:t>
      </w:r>
      <w:r>
        <w:rPr>
          <w:sz w:val="28"/>
          <w:szCs w:val="28"/>
        </w:rPr>
        <w:t>офессиональных умений и навыков;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исполнительская практика.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Способы проведения учебной практики: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стационарная практика;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 xml:space="preserve">выездная практика 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496F48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исполнительская практика,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 xml:space="preserve">научно-исследовательская работа 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стационарная практика;</w:t>
      </w:r>
    </w:p>
    <w:p w:rsidR="00496F48" w:rsidRPr="006C24F0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C24F0">
        <w:rPr>
          <w:color w:val="auto"/>
          <w:sz w:val="28"/>
          <w:szCs w:val="28"/>
        </w:rPr>
        <w:t>выездная практика.</w:t>
      </w:r>
    </w:p>
    <w:p w:rsidR="00496F48" w:rsidRPr="007661E4" w:rsidRDefault="00496F48" w:rsidP="00E154B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92D21">
        <w:rPr>
          <w:color w:val="auto"/>
          <w:sz w:val="28"/>
          <w:szCs w:val="28"/>
        </w:rPr>
        <w:t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 w:rsidRPr="007661E4">
        <w:rPr>
          <w:color w:val="auto"/>
          <w:sz w:val="28"/>
          <w:szCs w:val="28"/>
        </w:rPr>
        <w:t xml:space="preserve">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496F4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6.7.</w:t>
      </w:r>
      <w:r w:rsidRPr="007661E4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В Блок 3 «Государственная итоговая аттестация» входит защита выпускной квалификационной работы (ВКР), включая подготовку к процедуре </w:t>
      </w:r>
      <w:r w:rsidRPr="002C03E5">
        <w:rPr>
          <w:sz w:val="28"/>
          <w:szCs w:val="28"/>
        </w:rPr>
        <w:lastRenderedPageBreak/>
        <w:t>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496F48" w:rsidRPr="00816438" w:rsidRDefault="00496F48" w:rsidP="00E154B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438">
        <w:rPr>
          <w:b/>
          <w:color w:val="000000"/>
          <w:sz w:val="28"/>
          <w:szCs w:val="28"/>
        </w:rPr>
        <w:t>6.8.</w:t>
      </w:r>
      <w:r w:rsidRPr="00816438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обучающимся возможность освоения дисциплин (модулей)</w:t>
      </w:r>
      <w:r w:rsidRPr="00816438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30 % от объема вариативной части Блока 1</w:t>
      </w:r>
      <w:r w:rsidRPr="00816438">
        <w:rPr>
          <w:color w:val="000000"/>
          <w:sz w:val="28"/>
          <w:szCs w:val="28"/>
        </w:rPr>
        <w:t xml:space="preserve"> «Дисциплины (модули)».</w:t>
      </w:r>
    </w:p>
    <w:p w:rsidR="00496F48" w:rsidRPr="00816438" w:rsidRDefault="00496F48" w:rsidP="00E154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438">
        <w:rPr>
          <w:b/>
          <w:color w:val="000000"/>
          <w:sz w:val="28"/>
          <w:szCs w:val="28"/>
        </w:rPr>
        <w:t>6.9.</w:t>
      </w:r>
      <w:r w:rsidRPr="00816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496F48" w:rsidRDefault="00496F48" w:rsidP="00E154B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16438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0</w:t>
      </w:r>
      <w:r w:rsidRPr="00816438">
        <w:rPr>
          <w:b/>
          <w:bCs/>
          <w:sz w:val="28"/>
          <w:szCs w:val="28"/>
        </w:rPr>
        <w:t>.</w:t>
      </w:r>
      <w:r w:rsidRPr="00816438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816438">
        <w:rPr>
          <w:sz w:val="28"/>
          <w:szCs w:val="28"/>
        </w:rPr>
        <w:t>Блоку 1</w:t>
      </w:r>
      <w:r w:rsidRPr="00816438">
        <w:rPr>
          <w:bCs/>
          <w:sz w:val="28"/>
          <w:szCs w:val="28"/>
        </w:rPr>
        <w:t xml:space="preserve"> «Д</w:t>
      </w:r>
      <w:r w:rsidRPr="00816438">
        <w:rPr>
          <w:color w:val="000000"/>
          <w:sz w:val="28"/>
          <w:szCs w:val="28"/>
        </w:rPr>
        <w:t>исциплины (модули)</w:t>
      </w:r>
      <w:r w:rsidRPr="00816438">
        <w:rPr>
          <w:bCs/>
          <w:sz w:val="28"/>
          <w:szCs w:val="28"/>
        </w:rPr>
        <w:t xml:space="preserve">» должно составлять не более </w:t>
      </w:r>
      <w:r>
        <w:rPr>
          <w:bCs/>
          <w:sz w:val="28"/>
          <w:szCs w:val="28"/>
        </w:rPr>
        <w:t xml:space="preserve">    </w:t>
      </w:r>
      <w:r w:rsidRPr="00816438">
        <w:rPr>
          <w:bCs/>
          <w:sz w:val="28"/>
          <w:szCs w:val="28"/>
        </w:rPr>
        <w:t>50 % от общего количества часов аудиторных занятий, отведенных на реализацию этого блока, для программ</w:t>
      </w:r>
      <w:r w:rsidRPr="00816438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816438">
        <w:rPr>
          <w:bCs/>
          <w:sz w:val="28"/>
          <w:szCs w:val="28"/>
        </w:rPr>
        <w:t>не более 40 % от общего количества часов аудиторных занятий, отведенных на реализацию этого блока, для программ</w:t>
      </w:r>
      <w:r w:rsidRPr="00816438">
        <w:rPr>
          <w:sz w:val="28"/>
          <w:szCs w:val="28"/>
        </w:rPr>
        <w:t xml:space="preserve"> бакалавриата с присвоением квалификации «прикладной бакалавр»</w:t>
      </w:r>
      <w:r w:rsidRPr="00816438">
        <w:rPr>
          <w:bCs/>
          <w:sz w:val="28"/>
          <w:szCs w:val="28"/>
        </w:rPr>
        <w:t>.</w:t>
      </w:r>
    </w:p>
    <w:p w:rsidR="00496F48" w:rsidRPr="00816438" w:rsidRDefault="00496F48" w:rsidP="00E154B6">
      <w:pPr>
        <w:widowControl w:val="0"/>
        <w:tabs>
          <w:tab w:val="left" w:pos="1418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A630CA">
        <w:rPr>
          <w:b/>
          <w:bCs/>
          <w:sz w:val="28"/>
          <w:szCs w:val="28"/>
        </w:rPr>
        <w:t>6.11.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  <w:r>
        <w:rPr>
          <w:bCs/>
          <w:sz w:val="28"/>
          <w:szCs w:val="28"/>
        </w:rPr>
        <w:t xml:space="preserve">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16438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2</w:t>
      </w:r>
      <w:r w:rsidRPr="00816438">
        <w:rPr>
          <w:b/>
          <w:bCs/>
          <w:sz w:val="28"/>
          <w:szCs w:val="28"/>
        </w:rPr>
        <w:t xml:space="preserve">. </w:t>
      </w:r>
      <w:r w:rsidRPr="00816438">
        <w:rPr>
          <w:bCs/>
          <w:sz w:val="28"/>
          <w:szCs w:val="28"/>
        </w:rPr>
        <w:t>Порядок проектирования и реализации программ бакалавриата</w:t>
      </w:r>
      <w:r w:rsidRPr="007661E4">
        <w:rPr>
          <w:bCs/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lastRenderedPageBreak/>
        <w:t>определя</w:t>
      </w:r>
      <w:r>
        <w:rPr>
          <w:bCs/>
          <w:sz w:val="28"/>
          <w:szCs w:val="28"/>
        </w:rPr>
        <w:t>е</w:t>
      </w:r>
      <w:r w:rsidRPr="007661E4">
        <w:rPr>
          <w:bCs/>
          <w:sz w:val="28"/>
          <w:szCs w:val="28"/>
        </w:rPr>
        <w:t>тся образовательной организацией на основе:</w:t>
      </w:r>
    </w:p>
    <w:p w:rsidR="00496F48" w:rsidRPr="007661E4" w:rsidRDefault="00496F48" w:rsidP="00E154B6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7661E4">
        <w:rPr>
          <w:bCs/>
          <w:sz w:val="28"/>
          <w:szCs w:val="28"/>
        </w:rPr>
        <w:t>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496F48" w:rsidRPr="007661E4" w:rsidRDefault="00496F48" w:rsidP="00E154B6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7661E4">
        <w:rPr>
          <w:bCs/>
          <w:sz w:val="28"/>
          <w:szCs w:val="28"/>
        </w:rPr>
        <w:t>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496F48" w:rsidRPr="007661E4" w:rsidRDefault="00496F48" w:rsidP="00E154B6">
      <w:pPr>
        <w:widowControl w:val="0"/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1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7661E4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образования.</w:t>
      </w:r>
    </w:p>
    <w:p w:rsidR="00496F48" w:rsidRPr="007661E4" w:rsidRDefault="00496F48" w:rsidP="00E154B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496F48" w:rsidRPr="007661E4" w:rsidRDefault="00496F48" w:rsidP="00E154B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661E4">
        <w:rPr>
          <w:b/>
          <w:caps/>
          <w:color w:val="000000"/>
          <w:sz w:val="28"/>
          <w:szCs w:val="28"/>
          <w:lang w:val="en-US"/>
        </w:rPr>
        <w:t>vii</w:t>
      </w:r>
      <w:r w:rsidRPr="007661E4">
        <w:rPr>
          <w:b/>
          <w:caps/>
          <w:color w:val="000000"/>
          <w:sz w:val="28"/>
          <w:szCs w:val="28"/>
        </w:rPr>
        <w:t>. Требования к условиям реализации программ бакалавриата ПО НАПРАВЛЕНИЮ ПОДГОТОВКИ</w:t>
      </w:r>
    </w:p>
    <w:p w:rsidR="00496F48" w:rsidRPr="007661E4" w:rsidRDefault="00496F48" w:rsidP="00E154B6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A7587">
        <w:rPr>
          <w:b/>
          <w:sz w:val="28"/>
          <w:szCs w:val="28"/>
        </w:rPr>
        <w:t>ДОКУМЕНТОВЕДЕНИЕ И АРХИВОВЕДЕНИЕ</w:t>
      </w:r>
      <w:r w:rsidRPr="007661E4">
        <w:rPr>
          <w:b/>
          <w:caps/>
          <w:color w:val="000000"/>
          <w:sz w:val="28"/>
          <w:szCs w:val="28"/>
          <w:highlight w:val="yellow"/>
        </w:rPr>
        <w:t xml:space="preserve"> </w:t>
      </w:r>
    </w:p>
    <w:p w:rsidR="00496F48" w:rsidRPr="007661E4" w:rsidRDefault="00496F48" w:rsidP="00E154B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бакалавриата</w:t>
      </w:r>
    </w:p>
    <w:p w:rsidR="00496F48" w:rsidRPr="00816438" w:rsidRDefault="00496F48" w:rsidP="00E154B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7661E4">
        <w:rPr>
          <w:b/>
          <w:sz w:val="28"/>
          <w:szCs w:val="28"/>
        </w:rPr>
        <w:t>7.1.1.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  <w:lang/>
        </w:rPr>
        <w:t>Доля штатных преподавателей</w:t>
      </w:r>
      <w:r w:rsidRPr="007661E4">
        <w:t xml:space="preserve"> </w:t>
      </w:r>
      <w:r w:rsidRPr="007661E4">
        <w:rPr>
          <w:sz w:val="28"/>
          <w:szCs w:val="28"/>
          <w:lang/>
        </w:rPr>
        <w:t xml:space="preserve">(в приведенных к целочисленным значениям ставок) должна составлять не </w:t>
      </w:r>
      <w:r w:rsidRPr="00816438">
        <w:rPr>
          <w:sz w:val="28"/>
          <w:szCs w:val="28"/>
          <w:lang/>
        </w:rPr>
        <w:t xml:space="preserve">менее </w:t>
      </w:r>
      <w:r>
        <w:rPr>
          <w:sz w:val="28"/>
          <w:szCs w:val="28"/>
          <w:lang/>
        </w:rPr>
        <w:t>5</w:t>
      </w:r>
      <w:r w:rsidRPr="00816438">
        <w:rPr>
          <w:sz w:val="28"/>
          <w:szCs w:val="28"/>
          <w:lang/>
        </w:rPr>
        <w:t xml:space="preserve">0 процентов от общего количества преподавателей, обеспечивающих образовательный процесс в образовательной организации. </w:t>
      </w:r>
    </w:p>
    <w:p w:rsidR="00496F48" w:rsidRPr="00816438" w:rsidRDefault="00496F48" w:rsidP="00E154B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816438">
        <w:rPr>
          <w:b/>
          <w:sz w:val="28"/>
          <w:szCs w:val="28"/>
        </w:rPr>
        <w:t>7.1.2.</w:t>
      </w:r>
      <w:r w:rsidRPr="00816438">
        <w:rPr>
          <w:color w:val="000000"/>
          <w:sz w:val="28"/>
          <w:szCs w:val="28"/>
        </w:rPr>
        <w:t xml:space="preserve"> </w:t>
      </w:r>
      <w:r w:rsidRPr="00816438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816438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816438">
        <w:rPr>
          <w:sz w:val="28"/>
          <w:szCs w:val="28"/>
        </w:rPr>
        <w:t>)</w:t>
      </w:r>
      <w:r w:rsidRPr="00816438">
        <w:rPr>
          <w:sz w:val="28"/>
          <w:szCs w:val="28"/>
          <w:lang/>
        </w:rPr>
        <w:t xml:space="preserve"> и (или) ученое звание, в общем числе преподавателей, обеспечивающих образовательный процесс по программе бакалавриата, должна быть не менее 60 процентов. </w:t>
      </w:r>
    </w:p>
    <w:p w:rsidR="00496F48" w:rsidRPr="00816438" w:rsidRDefault="00496F48" w:rsidP="00E154B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816438">
        <w:rPr>
          <w:b/>
          <w:sz w:val="28"/>
          <w:szCs w:val="28"/>
        </w:rPr>
        <w:t>7.1.3.</w:t>
      </w:r>
      <w:r w:rsidRPr="00816438">
        <w:rPr>
          <w:color w:val="000000"/>
          <w:sz w:val="28"/>
          <w:szCs w:val="28"/>
        </w:rPr>
        <w:t xml:space="preserve"> </w:t>
      </w:r>
      <w:r w:rsidRPr="00816438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</w:p>
    <w:p w:rsidR="00496F48" w:rsidRPr="007661E4" w:rsidRDefault="00496F48" w:rsidP="00E154B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816438">
        <w:rPr>
          <w:b/>
          <w:sz w:val="28"/>
          <w:szCs w:val="28"/>
        </w:rPr>
        <w:t>7.1.4.</w:t>
      </w:r>
      <w:r w:rsidRPr="00816438">
        <w:rPr>
          <w:color w:val="000000"/>
          <w:sz w:val="28"/>
          <w:szCs w:val="28"/>
        </w:rPr>
        <w:t xml:space="preserve"> </w:t>
      </w:r>
      <w:r w:rsidRPr="00816438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</w:t>
      </w:r>
      <w:r w:rsidRPr="00816438">
        <w:rPr>
          <w:sz w:val="28"/>
          <w:szCs w:val="28"/>
          <w:lang/>
        </w:rPr>
        <w:lastRenderedPageBreak/>
        <w:t xml:space="preserve">лет) </w:t>
      </w:r>
      <w:r w:rsidRPr="00816438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816438">
        <w:rPr>
          <w:color w:val="000000"/>
          <w:sz w:val="28"/>
          <w:szCs w:val="28"/>
        </w:rPr>
        <w:t xml:space="preserve">бакалавриата, </w:t>
      </w:r>
      <w:r w:rsidRPr="00816438">
        <w:rPr>
          <w:sz w:val="28"/>
          <w:szCs w:val="28"/>
          <w:lang/>
        </w:rPr>
        <w:t>должна быть не менее 10 процентов.</w:t>
      </w:r>
    </w:p>
    <w:p w:rsidR="00496F48" w:rsidRPr="007661E4" w:rsidRDefault="00496F48" w:rsidP="00E154B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496F48" w:rsidRPr="007661E4" w:rsidRDefault="00496F48" w:rsidP="00E154B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 xml:space="preserve">7.2. Требования к материально-техническому </w:t>
      </w:r>
    </w:p>
    <w:p w:rsidR="00496F48" w:rsidRPr="007661E4" w:rsidRDefault="00496F48" w:rsidP="00E154B6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496F48" w:rsidRPr="00816438" w:rsidRDefault="00496F48" w:rsidP="00E154B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bCs/>
          <w:color w:val="000000"/>
          <w:sz w:val="28"/>
          <w:szCs w:val="28"/>
        </w:rPr>
        <w:t>7.2.1.</w:t>
      </w:r>
      <w:r w:rsidRPr="007661E4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7661E4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</w:t>
      </w:r>
      <w:r w:rsidRPr="00816438">
        <w:rPr>
          <w:sz w:val="28"/>
          <w:szCs w:val="28"/>
        </w:rPr>
        <w:t>электронно-библиотечным системам (электронным библиотекам</w:t>
      </w:r>
      <w:r>
        <w:rPr>
          <w:sz w:val="28"/>
          <w:szCs w:val="28"/>
        </w:rPr>
        <w:t>)</w:t>
      </w:r>
      <w:r w:rsidRPr="00816438">
        <w:rPr>
          <w:sz w:val="28"/>
          <w:szCs w:val="28"/>
        </w:rPr>
        <w:t xml:space="preserve">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496F48" w:rsidRPr="00816438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16438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на 100 обучающихся.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16438">
        <w:rPr>
          <w:sz w:val="28"/>
          <w:szCs w:val="28"/>
        </w:rPr>
        <w:t>В случае применения электронного обучения, дистанционных</w:t>
      </w:r>
      <w:r w:rsidRPr="007661E4">
        <w:rPr>
          <w:sz w:val="28"/>
          <w:szCs w:val="28"/>
        </w:rPr>
        <w:t xml:space="preserve">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7.2.2.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Электронно-библиотечная система (электронная библиотека</w:t>
      </w:r>
      <w:r>
        <w:rPr>
          <w:sz w:val="28"/>
          <w:szCs w:val="28"/>
        </w:rPr>
        <w:t>)</w:t>
      </w:r>
      <w:r w:rsidRPr="007661E4">
        <w:rPr>
          <w:sz w:val="28"/>
          <w:szCs w:val="28"/>
        </w:rPr>
        <w:t xml:space="preserve">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7.2.3.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Электронно-библиотечная система (электронная библиотека) и </w:t>
      </w:r>
      <w:r w:rsidRPr="007661E4">
        <w:rPr>
          <w:sz w:val="28"/>
          <w:szCs w:val="28"/>
        </w:rPr>
        <w:lastRenderedPageBreak/>
        <w:t>электронная информационно-образовательная среда должны обеспечивать одновременный доступ не менее 25</w:t>
      </w:r>
      <w:r>
        <w:rPr>
          <w:sz w:val="28"/>
          <w:szCs w:val="28"/>
        </w:rPr>
        <w:t xml:space="preserve"> </w:t>
      </w:r>
      <w:r w:rsidRPr="007661E4">
        <w:rPr>
          <w:sz w:val="28"/>
          <w:szCs w:val="28"/>
        </w:rPr>
        <w:t>% обучающихся по данному направлению подготовки.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7.2.4.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661E4">
        <w:rPr>
          <w:b/>
          <w:sz w:val="28"/>
          <w:szCs w:val="28"/>
        </w:rPr>
        <w:t>7.2.5.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7.2.6.</w:t>
      </w:r>
      <w:r w:rsidRPr="007661E4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7661E4">
        <w:rPr>
          <w:b/>
          <w:sz w:val="28"/>
          <w:szCs w:val="28"/>
        </w:rPr>
        <w:t>7.2.7.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sz w:val="28"/>
          <w:szCs w:val="28"/>
        </w:rPr>
        <w:t xml:space="preserve">Обучающиеся </w:t>
      </w:r>
      <w:r w:rsidRPr="007661E4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496F48" w:rsidRPr="00E168D6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7.2.8.</w:t>
      </w:r>
      <w:r w:rsidRPr="007661E4">
        <w:rPr>
          <w:sz w:val="28"/>
          <w:szCs w:val="28"/>
        </w:rPr>
        <w:t xml:space="preserve"> </w:t>
      </w:r>
      <w:r w:rsidRPr="00E168D6">
        <w:rPr>
          <w:sz w:val="28"/>
          <w:szCs w:val="28"/>
        </w:rPr>
        <w:t>Образовательн</w:t>
      </w:r>
      <w:r>
        <w:rPr>
          <w:sz w:val="28"/>
          <w:szCs w:val="28"/>
        </w:rPr>
        <w:t>ая организация</w:t>
      </w:r>
      <w:r w:rsidRPr="00E168D6">
        <w:rPr>
          <w:sz w:val="28"/>
          <w:szCs w:val="28"/>
        </w:rPr>
        <w:t>, реализующ</w:t>
      </w:r>
      <w:r>
        <w:rPr>
          <w:sz w:val="28"/>
          <w:szCs w:val="28"/>
        </w:rPr>
        <w:t>ая программу</w:t>
      </w:r>
      <w:r w:rsidRPr="00E168D6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</w:t>
      </w:r>
      <w:r w:rsidRPr="00E168D6">
        <w:rPr>
          <w:sz w:val="28"/>
          <w:szCs w:val="28"/>
        </w:rPr>
        <w:t>, должн</w:t>
      </w:r>
      <w:r>
        <w:rPr>
          <w:sz w:val="28"/>
          <w:szCs w:val="28"/>
        </w:rPr>
        <w:t>а</w:t>
      </w:r>
      <w:r w:rsidRPr="00E168D6">
        <w:rPr>
          <w:sz w:val="28"/>
          <w:szCs w:val="28"/>
        </w:rPr>
        <w:t xml:space="preserve">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</w:t>
      </w:r>
      <w:r>
        <w:rPr>
          <w:sz w:val="28"/>
          <w:szCs w:val="28"/>
        </w:rPr>
        <w:t>образовательной организации</w:t>
      </w:r>
      <w:r w:rsidRPr="00E168D6">
        <w:rPr>
          <w:sz w:val="28"/>
          <w:szCs w:val="28"/>
        </w:rPr>
        <w:t>, и соответствующей действующим санитарным и противопожарным правилам и нормам.</w:t>
      </w:r>
    </w:p>
    <w:p w:rsidR="00496F48" w:rsidRPr="00E168D6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Минимально необходимый</w:t>
      </w:r>
      <w:r>
        <w:rPr>
          <w:sz w:val="28"/>
          <w:szCs w:val="28"/>
        </w:rPr>
        <w:t xml:space="preserve"> для реализации программы бакалавриата</w:t>
      </w:r>
      <w:r w:rsidRPr="00E168D6">
        <w:rPr>
          <w:sz w:val="28"/>
          <w:szCs w:val="28"/>
        </w:rPr>
        <w:t xml:space="preserve"> перечень материально-технического обеспечения включает в себя:</w:t>
      </w:r>
    </w:p>
    <w:p w:rsidR="00496F48" w:rsidRPr="00E168D6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компьютерные классы с выходом в Интернет;</w:t>
      </w:r>
    </w:p>
    <w:p w:rsidR="00496F48" w:rsidRPr="00E168D6" w:rsidRDefault="00496F48" w:rsidP="00E154B6">
      <w:pPr>
        <w:shd w:val="clear" w:color="auto" w:fill="FFFFFF"/>
        <w:spacing w:line="360" w:lineRule="auto"/>
        <w:ind w:firstLine="708"/>
        <w:jc w:val="both"/>
        <w:rPr>
          <w:sz w:val="28"/>
          <w:szCs w:val="22"/>
        </w:rPr>
      </w:pPr>
      <w:r w:rsidRPr="00E168D6">
        <w:rPr>
          <w:sz w:val="28"/>
          <w:szCs w:val="28"/>
        </w:rPr>
        <w:lastRenderedPageBreak/>
        <w:t>кабинеты, оборудованные мультимедийным и презентационным оборудованием.</w:t>
      </w:r>
    </w:p>
    <w:p w:rsidR="00496F48" w:rsidRPr="00E168D6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Образовательн</w:t>
      </w:r>
      <w:r>
        <w:rPr>
          <w:sz w:val="28"/>
          <w:szCs w:val="28"/>
        </w:rPr>
        <w:t>ая организация</w:t>
      </w:r>
      <w:r w:rsidRPr="00E168D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E168D6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>а</w:t>
      </w:r>
      <w:r w:rsidRPr="00E168D6">
        <w:rPr>
          <w:sz w:val="28"/>
          <w:szCs w:val="28"/>
        </w:rPr>
        <w:t xml:space="preserve"> необходимым комплектом лицензионного программного обеспечения. Конкретный перечень минимального лицензионного программного обеспечения регламентируется примерной основной образовательной программой.</w:t>
      </w:r>
    </w:p>
    <w:p w:rsidR="00496F48" w:rsidRPr="00E168D6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В случае применения электронного обучения образовательн</w:t>
      </w:r>
      <w:r>
        <w:rPr>
          <w:sz w:val="28"/>
          <w:szCs w:val="28"/>
        </w:rPr>
        <w:t>ая организация</w:t>
      </w:r>
      <w:r w:rsidRPr="00E168D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E168D6">
        <w:rPr>
          <w:sz w:val="28"/>
          <w:szCs w:val="28"/>
        </w:rPr>
        <w:t xml:space="preserve"> обеспечивать каждому обучающемуся возможность доступа к основным информационным ресурсам в объеме часов учебного плана, необходимом для освоения программы </w:t>
      </w:r>
      <w:r>
        <w:rPr>
          <w:sz w:val="28"/>
          <w:szCs w:val="28"/>
        </w:rPr>
        <w:t xml:space="preserve">бакалавриата </w:t>
      </w:r>
      <w:r w:rsidRPr="00E168D6">
        <w:rPr>
          <w:sz w:val="28"/>
          <w:szCs w:val="28"/>
        </w:rPr>
        <w:t xml:space="preserve">или ее части. </w:t>
      </w:r>
    </w:p>
    <w:p w:rsidR="00496F48" w:rsidRPr="00EC350B" w:rsidRDefault="00496F48" w:rsidP="00E154B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Для обучения инвалидов и лиц  с ограниченными возможностями здоровья образовательн</w:t>
      </w:r>
      <w:r>
        <w:rPr>
          <w:sz w:val="28"/>
          <w:szCs w:val="28"/>
        </w:rPr>
        <w:t>ая организация</w:t>
      </w:r>
      <w:r w:rsidRPr="00E168D6">
        <w:rPr>
          <w:sz w:val="28"/>
          <w:szCs w:val="28"/>
        </w:rPr>
        <w:t xml:space="preserve"> предоставляет возможность дистанционного обучения (видеолекции, семинары, вебинары, контроль письменных работ на портале дистанционного обучения образовательно</w:t>
      </w:r>
      <w:r>
        <w:rPr>
          <w:sz w:val="28"/>
          <w:szCs w:val="28"/>
        </w:rPr>
        <w:t>й организации</w:t>
      </w:r>
      <w:r w:rsidRPr="00E168D6">
        <w:rPr>
          <w:sz w:val="28"/>
          <w:szCs w:val="28"/>
        </w:rPr>
        <w:t xml:space="preserve"> или по электронной почте и др.). Минимальный комплект оборудования для студента составляет персональный компьютер или планшет, подключенный к сети Интернет, видеокамеру и гарнитуру.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7.2.9.</w:t>
      </w:r>
      <w:r w:rsidRPr="007661E4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b/>
          <w:sz w:val="28"/>
          <w:szCs w:val="28"/>
        </w:rPr>
        <w:t>7.2.10.</w:t>
      </w:r>
      <w:r w:rsidRPr="007661E4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496F48" w:rsidRDefault="00496F48" w:rsidP="00E154B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661E4">
        <w:rPr>
          <w:sz w:val="28"/>
          <w:szCs w:val="28"/>
        </w:rPr>
        <w:lastRenderedPageBreak/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496F48" w:rsidRPr="00F774BF" w:rsidRDefault="00496F48" w:rsidP="00E154B6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61E4">
        <w:rPr>
          <w:b/>
          <w:sz w:val="28"/>
          <w:szCs w:val="28"/>
        </w:rPr>
        <w:t>7.2.11.</w:t>
      </w:r>
      <w:r w:rsidRPr="007661E4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496F48" w:rsidRPr="007661E4" w:rsidRDefault="00496F48" w:rsidP="00E154B6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96F48" w:rsidRPr="007661E4" w:rsidRDefault="00496F48" w:rsidP="00E154B6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 xml:space="preserve">7.3. Требования к финансовым условиям реализации </w:t>
      </w:r>
    </w:p>
    <w:p w:rsidR="00496F48" w:rsidRPr="007661E4" w:rsidRDefault="00496F48" w:rsidP="00E154B6">
      <w:pPr>
        <w:widowControl w:val="0"/>
        <w:spacing w:line="360" w:lineRule="auto"/>
        <w:ind w:firstLine="708"/>
        <w:jc w:val="center"/>
        <w:rPr>
          <w:bCs/>
        </w:rPr>
      </w:pPr>
      <w:r w:rsidRPr="007661E4">
        <w:rPr>
          <w:b/>
          <w:color w:val="000000"/>
          <w:sz w:val="28"/>
          <w:szCs w:val="28"/>
        </w:rPr>
        <w:t>программ бакалавриата</w:t>
      </w:r>
    </w:p>
    <w:p w:rsidR="00496F48" w:rsidRPr="007661E4" w:rsidRDefault="00496F48" w:rsidP="00E154B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661E4">
        <w:rPr>
          <w:b/>
          <w:sz w:val="28"/>
          <w:szCs w:val="28"/>
        </w:rPr>
        <w:t>7.3.1.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Финансирование реализации программ бакалавриата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496F48" w:rsidRPr="000426F8" w:rsidRDefault="00496F48" w:rsidP="00E154B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7661E4">
        <w:rPr>
          <w:b/>
          <w:sz w:val="28"/>
          <w:szCs w:val="28"/>
        </w:rPr>
        <w:t>7.3.2.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</w:t>
      </w:r>
      <w:r w:rsidRPr="000426F8">
        <w:rPr>
          <w:bCs/>
          <w:sz w:val="28"/>
          <w:szCs w:val="28"/>
        </w:rPr>
        <w:t>исполнительной власти с учетом следующих параметров:</w:t>
      </w:r>
    </w:p>
    <w:p w:rsidR="00496F48" w:rsidRPr="000426F8" w:rsidRDefault="00496F48" w:rsidP="00E154B6">
      <w:pPr>
        <w:pStyle w:val="afff"/>
        <w:widowControl w:val="0"/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0426F8">
        <w:rPr>
          <w:bCs/>
          <w:szCs w:val="28"/>
        </w:rPr>
        <w:t>1) соотношение численности преподавателей и студентов:</w:t>
      </w:r>
    </w:p>
    <w:p w:rsidR="00496F48" w:rsidRPr="000426F8" w:rsidRDefault="00496F48" w:rsidP="00E154B6">
      <w:pPr>
        <w:pStyle w:val="afff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0426F8">
        <w:rPr>
          <w:bCs/>
          <w:szCs w:val="28"/>
        </w:rPr>
        <w:t>- при очной форме обучения – 1</w:t>
      </w:r>
      <w:r>
        <w:rPr>
          <w:bCs/>
          <w:szCs w:val="28"/>
        </w:rPr>
        <w:t>:</w:t>
      </w:r>
      <w:r w:rsidRPr="000426F8">
        <w:rPr>
          <w:bCs/>
          <w:szCs w:val="28"/>
        </w:rPr>
        <w:t>10;</w:t>
      </w:r>
    </w:p>
    <w:p w:rsidR="00496F48" w:rsidRPr="000426F8" w:rsidRDefault="00496F48" w:rsidP="00E154B6">
      <w:pPr>
        <w:pStyle w:val="afff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0426F8">
        <w:rPr>
          <w:bCs/>
          <w:szCs w:val="28"/>
        </w:rPr>
        <w:t>- при очно-заочной форме обучения – 1:8;</w:t>
      </w:r>
    </w:p>
    <w:p w:rsidR="00496F48" w:rsidRPr="000426F8" w:rsidRDefault="00496F48" w:rsidP="00E154B6">
      <w:pPr>
        <w:pStyle w:val="afff"/>
        <w:widowControl w:val="0"/>
        <w:spacing w:line="360" w:lineRule="auto"/>
        <w:ind w:left="0" w:firstLine="708"/>
        <w:jc w:val="both"/>
        <w:rPr>
          <w:bCs/>
          <w:color w:val="FF0000"/>
          <w:szCs w:val="28"/>
        </w:rPr>
      </w:pPr>
      <w:r w:rsidRPr="000426F8">
        <w:rPr>
          <w:bCs/>
          <w:szCs w:val="28"/>
        </w:rPr>
        <w:t>- при заочной форме обучения – 1:8;</w:t>
      </w:r>
    </w:p>
    <w:p w:rsidR="00496F48" w:rsidRPr="000426F8" w:rsidRDefault="00496F48" w:rsidP="00E154B6">
      <w:pPr>
        <w:pStyle w:val="afff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0426F8">
        <w:rPr>
          <w:bCs/>
          <w:szCs w:val="28"/>
        </w:rPr>
        <w:t>2) требуется содержание лабораторного оборудования и (или) использования специализированных материальных запасов;</w:t>
      </w:r>
    </w:p>
    <w:p w:rsidR="00496F48" w:rsidRPr="007661E4" w:rsidRDefault="00496F48" w:rsidP="00E154B6">
      <w:pPr>
        <w:pStyle w:val="afff"/>
        <w:widowControl w:val="0"/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0426F8">
        <w:rPr>
          <w:bCs/>
          <w:szCs w:val="28"/>
        </w:rPr>
        <w:t>) необходимость организации стационарных и выездных практик.</w:t>
      </w:r>
    </w:p>
    <w:p w:rsidR="00496F48" w:rsidRPr="007661E4" w:rsidRDefault="00496F48" w:rsidP="00E154B6">
      <w:pPr>
        <w:widowControl w:val="0"/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7.3.3.</w:t>
      </w:r>
      <w:r w:rsidRPr="007661E4">
        <w:rPr>
          <w:sz w:val="28"/>
          <w:szCs w:val="28"/>
        </w:rPr>
        <w:t xml:space="preserve"> </w:t>
      </w:r>
      <w:r w:rsidRPr="007661E4">
        <w:rPr>
          <w:bCs/>
          <w:sz w:val="28"/>
          <w:szCs w:val="28"/>
        </w:rPr>
        <w:t xml:space="preserve">При организации инклюзивного образования </w:t>
      </w:r>
      <w:r w:rsidRPr="007661E4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7661E4">
        <w:rPr>
          <w:i/>
          <w:color w:val="000000"/>
          <w:sz w:val="28"/>
          <w:szCs w:val="28"/>
        </w:rPr>
        <w:t>.</w:t>
      </w: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96F48" w:rsidRPr="007661E4" w:rsidRDefault="00496F48" w:rsidP="00E154B6">
      <w:pPr>
        <w:widowControl w:val="0"/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  <w:lang w:val="en-US"/>
        </w:rPr>
        <w:t>VIII</w:t>
      </w:r>
      <w:r w:rsidRPr="007661E4">
        <w:rPr>
          <w:b/>
          <w:color w:val="000000"/>
          <w:sz w:val="28"/>
          <w:szCs w:val="28"/>
        </w:rPr>
        <w:t xml:space="preserve">. </w:t>
      </w:r>
      <w:r w:rsidRPr="007661E4">
        <w:rPr>
          <w:b/>
          <w:bCs/>
          <w:caps/>
          <w:color w:val="000000"/>
          <w:sz w:val="28"/>
          <w:szCs w:val="28"/>
        </w:rPr>
        <w:t>Оценка качества освоения программ БАКАЛАВРИАТА</w:t>
      </w:r>
    </w:p>
    <w:p w:rsidR="00496F48" w:rsidRPr="007661E4" w:rsidRDefault="00496F48" w:rsidP="00E154B6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lastRenderedPageBreak/>
        <w:t>8.1.</w:t>
      </w:r>
      <w:r w:rsidRPr="007661E4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бакалавриата, получения обучающимися требуемых результатов освоения программы несет образовательная организация.</w:t>
      </w:r>
    </w:p>
    <w:p w:rsidR="00496F48" w:rsidRDefault="00496F48" w:rsidP="00E154B6">
      <w:pPr>
        <w:spacing w:line="360" w:lineRule="auto"/>
        <w:ind w:firstLine="567"/>
        <w:jc w:val="both"/>
        <w:rPr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8.2.</w:t>
      </w:r>
      <w:r w:rsidRPr="007661E4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496F48" w:rsidRPr="007661E4" w:rsidRDefault="00496F48" w:rsidP="00E154B6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61E4">
        <w:rPr>
          <w:b/>
          <w:color w:val="000000"/>
          <w:sz w:val="28"/>
          <w:szCs w:val="28"/>
        </w:rPr>
        <w:t>8.3.</w:t>
      </w:r>
      <w:r w:rsidRPr="007661E4">
        <w:rPr>
          <w:color w:val="000000"/>
          <w:sz w:val="28"/>
          <w:szCs w:val="28"/>
        </w:rPr>
        <w:t xml:space="preserve"> Оценка качества освоения программ бакалавриата обучающимися</w:t>
      </w:r>
      <w:r w:rsidRPr="007661E4">
        <w:rPr>
          <w:color w:val="000000"/>
          <w:spacing w:val="-3"/>
          <w:sz w:val="28"/>
          <w:szCs w:val="28"/>
        </w:rPr>
        <w:t xml:space="preserve"> включает т</w:t>
      </w:r>
      <w:r w:rsidRPr="007661E4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496F48" w:rsidRPr="007661E4" w:rsidRDefault="00496F48" w:rsidP="00E154B6">
      <w:pPr>
        <w:widowControl w:val="0"/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7661E4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7661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7661E4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локальных </w:t>
      </w:r>
      <w:r>
        <w:rPr>
          <w:iCs/>
          <w:color w:val="000000"/>
          <w:sz w:val="28"/>
          <w:szCs w:val="28"/>
        </w:rPr>
        <w:t xml:space="preserve">нормативных </w:t>
      </w:r>
      <w:r w:rsidRPr="007661E4">
        <w:rPr>
          <w:iCs/>
          <w:color w:val="000000"/>
          <w:sz w:val="28"/>
          <w:szCs w:val="28"/>
        </w:rPr>
        <w:t>актах образовательной организации.</w:t>
      </w:r>
    </w:p>
    <w:p w:rsidR="00496F48" w:rsidRPr="007661E4" w:rsidRDefault="00496F48" w:rsidP="00E154B6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t>8.4.</w:t>
      </w:r>
      <w:r w:rsidRPr="007661E4">
        <w:rPr>
          <w:sz w:val="28"/>
          <w:szCs w:val="28"/>
        </w:rPr>
        <w:t xml:space="preserve"> Для</w:t>
      </w:r>
      <w:r w:rsidRPr="007661E4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496F48" w:rsidRPr="007661E4" w:rsidRDefault="00496F48" w:rsidP="00E154B6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661E4">
        <w:rPr>
          <w:sz w:val="28"/>
          <w:szCs w:val="28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496F48" w:rsidRPr="000426F8" w:rsidRDefault="00496F48" w:rsidP="00E154B6">
      <w:pPr>
        <w:widowControl w:val="0"/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661E4">
        <w:rPr>
          <w:b/>
          <w:sz w:val="28"/>
          <w:szCs w:val="28"/>
        </w:rPr>
        <w:lastRenderedPageBreak/>
        <w:t>8.5.</w:t>
      </w:r>
      <w:r w:rsidRPr="007661E4">
        <w:rPr>
          <w:color w:val="000000"/>
          <w:sz w:val="28"/>
          <w:szCs w:val="28"/>
        </w:rPr>
        <w:t xml:space="preserve"> </w:t>
      </w:r>
      <w:r w:rsidRPr="007661E4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</w:t>
      </w:r>
      <w:r w:rsidRPr="000426F8">
        <w:rPr>
          <w:iCs/>
          <w:color w:val="000000"/>
          <w:sz w:val="28"/>
          <w:szCs w:val="28"/>
        </w:rPr>
        <w:t xml:space="preserve">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496F48" w:rsidRPr="000426F8" w:rsidRDefault="00496F48" w:rsidP="00E154B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26F8">
        <w:rPr>
          <w:b/>
          <w:sz w:val="28"/>
          <w:szCs w:val="28"/>
        </w:rPr>
        <w:t>8.6.</w:t>
      </w:r>
      <w:r w:rsidRPr="000426F8">
        <w:rPr>
          <w:color w:val="000000"/>
          <w:sz w:val="28"/>
          <w:szCs w:val="28"/>
        </w:rPr>
        <w:t xml:space="preserve"> </w:t>
      </w:r>
      <w:r w:rsidRPr="000426F8">
        <w:rPr>
          <w:sz w:val="28"/>
          <w:szCs w:val="28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496F48" w:rsidRPr="000426F8" w:rsidRDefault="00496F48" w:rsidP="00E154B6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26F8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496F48" w:rsidRPr="007661E4" w:rsidRDefault="00496F48" w:rsidP="00E154B6">
      <w:pPr>
        <w:widowControl w:val="0"/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</w:p>
    <w:p w:rsidR="00496F48" w:rsidRPr="0077719D" w:rsidRDefault="00496F48" w:rsidP="004E23F1">
      <w:pPr>
        <w:pStyle w:val="aa"/>
        <w:spacing w:line="360" w:lineRule="auto"/>
        <w:ind w:firstLine="0"/>
      </w:pPr>
    </w:p>
    <w:sectPr w:rsidR="00496F48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A0" w:rsidRDefault="001C53A0">
      <w:r>
        <w:separator/>
      </w:r>
    </w:p>
  </w:endnote>
  <w:endnote w:type="continuationSeparator" w:id="0">
    <w:p w:rsidR="001C53A0" w:rsidRDefault="001C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2F" w:rsidRDefault="006D312F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2F" w:rsidRPr="0001450D" w:rsidRDefault="006D312F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6D312F" w:rsidRDefault="006D31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A0" w:rsidRDefault="001C53A0">
      <w:r>
        <w:separator/>
      </w:r>
    </w:p>
  </w:footnote>
  <w:footnote w:type="continuationSeparator" w:id="0">
    <w:p w:rsidR="001C53A0" w:rsidRDefault="001C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2F" w:rsidRDefault="006D312F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1D208D">
      <w:rPr>
        <w:rStyle w:val="ae"/>
        <w:noProof/>
        <w:sz w:val="24"/>
        <w:szCs w:val="24"/>
      </w:rPr>
      <w:t>4</w:t>
    </w:r>
    <w:r>
      <w:rPr>
        <w:rStyle w:val="ae"/>
        <w:sz w:val="24"/>
        <w:szCs w:val="24"/>
      </w:rPr>
      <w:fldChar w:fldCharType="end"/>
    </w:r>
  </w:p>
  <w:p w:rsidR="006D312F" w:rsidRDefault="006D312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0040E"/>
    <w:multiLevelType w:val="hybridMultilevel"/>
    <w:tmpl w:val="52B8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B513D"/>
    <w:multiLevelType w:val="hybridMultilevel"/>
    <w:tmpl w:val="9C5C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1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3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907F9"/>
    <w:multiLevelType w:val="hybridMultilevel"/>
    <w:tmpl w:val="33D8710E"/>
    <w:lvl w:ilvl="0" w:tplc="DF987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09D8"/>
    <w:multiLevelType w:val="hybridMultilevel"/>
    <w:tmpl w:val="8DB616F0"/>
    <w:lvl w:ilvl="0" w:tplc="DF987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1"/>
  </w:num>
  <w:num w:numId="2">
    <w:abstractNumId w:val="29"/>
  </w:num>
  <w:num w:numId="3">
    <w:abstractNumId w:val="0"/>
    <w:lvlOverride w:ilvl="0"/>
  </w:num>
  <w:num w:numId="4">
    <w:abstractNumId w:val="19"/>
  </w:num>
  <w:num w:numId="5">
    <w:abstractNumId w:val="42"/>
  </w:num>
  <w:num w:numId="6">
    <w:abstractNumId w:val="31"/>
  </w:num>
  <w:num w:numId="7">
    <w:abstractNumId w:val="40"/>
  </w:num>
  <w:num w:numId="8">
    <w:abstractNumId w:val="6"/>
  </w:num>
  <w:num w:numId="9">
    <w:abstractNumId w:val="3"/>
  </w:num>
  <w:num w:numId="10">
    <w:abstractNumId w:val="36"/>
  </w:num>
  <w:num w:numId="11">
    <w:abstractNumId w:val="41"/>
  </w:num>
  <w:num w:numId="12">
    <w:abstractNumId w:val="17"/>
  </w:num>
  <w:num w:numId="13">
    <w:abstractNumId w:val="13"/>
  </w:num>
  <w:num w:numId="14">
    <w:abstractNumId w:val="20"/>
  </w:num>
  <w:num w:numId="15">
    <w:abstractNumId w:val="4"/>
  </w:num>
  <w:num w:numId="16">
    <w:abstractNumId w:val="23"/>
  </w:num>
  <w:num w:numId="17">
    <w:abstractNumId w:val="33"/>
  </w:num>
  <w:num w:numId="18">
    <w:abstractNumId w:val="14"/>
  </w:num>
  <w:num w:numId="19">
    <w:abstractNumId w:val="2"/>
  </w:num>
  <w:num w:numId="20">
    <w:abstractNumId w:val="39"/>
  </w:num>
  <w:num w:numId="21">
    <w:abstractNumId w:val="18"/>
  </w:num>
  <w:num w:numId="22">
    <w:abstractNumId w:val="8"/>
  </w:num>
  <w:num w:numId="23">
    <w:abstractNumId w:val="27"/>
  </w:num>
  <w:num w:numId="24">
    <w:abstractNumId w:val="16"/>
  </w:num>
  <w:num w:numId="25">
    <w:abstractNumId w:val="22"/>
  </w:num>
  <w:num w:numId="26">
    <w:abstractNumId w:val="34"/>
  </w:num>
  <w:num w:numId="27">
    <w:abstractNumId w:val="11"/>
  </w:num>
  <w:num w:numId="28">
    <w:abstractNumId w:val="12"/>
  </w:num>
  <w:num w:numId="29">
    <w:abstractNumId w:val="15"/>
  </w:num>
  <w:num w:numId="30">
    <w:abstractNumId w:val="25"/>
  </w:num>
  <w:num w:numId="31">
    <w:abstractNumId w:val="32"/>
  </w:num>
  <w:num w:numId="32">
    <w:abstractNumId w:val="7"/>
  </w:num>
  <w:num w:numId="33">
    <w:abstractNumId w:val="28"/>
  </w:num>
  <w:num w:numId="34">
    <w:abstractNumId w:val="38"/>
  </w:num>
  <w:num w:numId="35">
    <w:abstractNumId w:val="35"/>
  </w:num>
  <w:num w:numId="36">
    <w:abstractNumId w:val="1"/>
  </w:num>
  <w:num w:numId="37">
    <w:abstractNumId w:val="43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44"/>
  </w:num>
  <w:num w:numId="42">
    <w:abstractNumId w:val="5"/>
  </w:num>
  <w:num w:numId="43">
    <w:abstractNumId w:val="26"/>
  </w:num>
  <w:num w:numId="44">
    <w:abstractNumId w:val="24"/>
  </w:num>
  <w:num w:numId="45">
    <w:abstractNumId w:val="9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A7F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53A0"/>
    <w:rsid w:val="001C6FCE"/>
    <w:rsid w:val="001C7220"/>
    <w:rsid w:val="001D1DBA"/>
    <w:rsid w:val="001D208D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055E3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33750"/>
    <w:rsid w:val="00440654"/>
    <w:rsid w:val="00441178"/>
    <w:rsid w:val="00442589"/>
    <w:rsid w:val="00445604"/>
    <w:rsid w:val="0045203F"/>
    <w:rsid w:val="00454757"/>
    <w:rsid w:val="004601A8"/>
    <w:rsid w:val="00464A9F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6F48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4B12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2AE8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A460C"/>
    <w:rsid w:val="006B284F"/>
    <w:rsid w:val="006B34DC"/>
    <w:rsid w:val="006B5BF6"/>
    <w:rsid w:val="006B785F"/>
    <w:rsid w:val="006C1E0F"/>
    <w:rsid w:val="006C1F8F"/>
    <w:rsid w:val="006D1FAC"/>
    <w:rsid w:val="006D3081"/>
    <w:rsid w:val="006D312F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432DF"/>
    <w:rsid w:val="00856173"/>
    <w:rsid w:val="00856636"/>
    <w:rsid w:val="008628CE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9404B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0369"/>
    <w:rsid w:val="00B93BF0"/>
    <w:rsid w:val="00B94200"/>
    <w:rsid w:val="00B95556"/>
    <w:rsid w:val="00B957C5"/>
    <w:rsid w:val="00BA1BBF"/>
    <w:rsid w:val="00BA3D34"/>
    <w:rsid w:val="00BA743D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17AA3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154B6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9114A"/>
    <w:rsid w:val="00EA410C"/>
    <w:rsid w:val="00EA6839"/>
    <w:rsid w:val="00EA6901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496F48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496F4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496F4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496F48"/>
    <w:rPr>
      <w:sz w:val="28"/>
      <w:lang/>
    </w:rPr>
  </w:style>
  <w:style w:type="character" w:customStyle="1" w:styleId="20">
    <w:name w:val="Заголовок 2 Знак"/>
    <w:link w:val="2"/>
    <w:rsid w:val="00496F48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496F48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496F48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496F48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496F48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496F48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496F48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496F48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496F48"/>
  </w:style>
  <w:style w:type="paragraph" w:customStyle="1" w:styleId="af1">
    <w:name w:val=" Знак Знак Знак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496F4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496F4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496F48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49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96F48"/>
  </w:style>
  <w:style w:type="paragraph" w:customStyle="1" w:styleId="FR2">
    <w:name w:val="FR2"/>
    <w:rsid w:val="00496F48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496F48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496F4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496F48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496F48"/>
  </w:style>
  <w:style w:type="paragraph" w:customStyle="1" w:styleId="af7">
    <w:name w:val="Знак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496F48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496F48"/>
  </w:style>
  <w:style w:type="paragraph" w:customStyle="1" w:styleId="BodyText2">
    <w:name w:val="Body Text 2"/>
    <w:basedOn w:val="a2"/>
    <w:rsid w:val="00496F48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496F48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496F48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496F48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496F48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496F48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496F48"/>
    <w:rPr>
      <w:vertAlign w:val="superscript"/>
    </w:rPr>
  </w:style>
  <w:style w:type="paragraph" w:styleId="a0">
    <w:name w:val="footnote text"/>
    <w:basedOn w:val="a2"/>
    <w:link w:val="afe"/>
    <w:uiPriority w:val="99"/>
    <w:rsid w:val="00496F48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496F48"/>
  </w:style>
  <w:style w:type="paragraph" w:customStyle="1" w:styleId="a1">
    <w:name w:val="Нум_буквы"/>
    <w:basedOn w:val="a2"/>
    <w:rsid w:val="00496F48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496F48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496F48"/>
    <w:rPr>
      <w:rFonts w:ascii="Courier New" w:hAnsi="Courier New"/>
      <w:lang/>
    </w:rPr>
  </w:style>
  <w:style w:type="paragraph" w:customStyle="1" w:styleId="aff1">
    <w:name w:val="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496F48"/>
  </w:style>
  <w:style w:type="paragraph" w:styleId="aff4">
    <w:name w:val="endnote text"/>
    <w:basedOn w:val="a2"/>
    <w:link w:val="aff3"/>
    <w:rsid w:val="00496F48"/>
    <w:pPr>
      <w:autoSpaceDE/>
      <w:autoSpaceDN/>
    </w:pPr>
  </w:style>
  <w:style w:type="character" w:customStyle="1" w:styleId="16">
    <w:name w:val="Текст концевой сноски Знак1"/>
    <w:basedOn w:val="a3"/>
    <w:rsid w:val="00496F48"/>
  </w:style>
  <w:style w:type="character" w:styleId="aff5">
    <w:name w:val="Emphasis"/>
    <w:qFormat/>
    <w:rsid w:val="00496F48"/>
    <w:rPr>
      <w:i/>
      <w:iCs/>
    </w:rPr>
  </w:style>
  <w:style w:type="paragraph" w:customStyle="1" w:styleId="17">
    <w:name w:val="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96F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96F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496F48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496F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496F48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496F48"/>
    <w:rPr>
      <w:color w:val="800080"/>
      <w:u w:val="single"/>
    </w:rPr>
  </w:style>
  <w:style w:type="paragraph" w:customStyle="1" w:styleId="1a">
    <w:name w:val=" Знак Знак Знак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496F48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496F48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496F48"/>
    <w:rPr>
      <w:lang/>
    </w:rPr>
  </w:style>
  <w:style w:type="paragraph" w:styleId="affb">
    <w:name w:val="annotation subject"/>
    <w:basedOn w:val="aff9"/>
    <w:next w:val="aff9"/>
    <w:link w:val="affc"/>
    <w:rsid w:val="00496F48"/>
    <w:rPr>
      <w:b/>
      <w:bCs/>
    </w:rPr>
  </w:style>
  <w:style w:type="character" w:customStyle="1" w:styleId="affc">
    <w:name w:val="Тема примечания Знак"/>
    <w:link w:val="affb"/>
    <w:rsid w:val="00496F48"/>
    <w:rPr>
      <w:b/>
      <w:bCs/>
      <w:lang/>
    </w:rPr>
  </w:style>
  <w:style w:type="paragraph" w:styleId="affd">
    <w:name w:val="No Spacing"/>
    <w:qFormat/>
    <w:rsid w:val="00496F48"/>
    <w:rPr>
      <w:sz w:val="24"/>
      <w:szCs w:val="24"/>
    </w:rPr>
  </w:style>
  <w:style w:type="paragraph" w:customStyle="1" w:styleId="1b">
    <w:name w:val=" Знак Знак Знак Знак1"/>
    <w:basedOn w:val="a2"/>
    <w:rsid w:val="00496F4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496F4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496F48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496F48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496F48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496F48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496F48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496F48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496F48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496F48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496F48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496F48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496F48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496F48"/>
  </w:style>
  <w:style w:type="paragraph" w:customStyle="1" w:styleId="Style28">
    <w:name w:val="Style28"/>
    <w:basedOn w:val="a2"/>
    <w:uiPriority w:val="99"/>
    <w:rsid w:val="00496F48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496F48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496F48"/>
    <w:rPr>
      <w:vertAlign w:val="superscript"/>
    </w:rPr>
  </w:style>
  <w:style w:type="paragraph" w:customStyle="1" w:styleId="Default">
    <w:name w:val="Default"/>
    <w:rsid w:val="00496F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496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7081</Words>
  <Characters>40363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 высшего образования по направлению подготовки 46.03.02 Документоведение и архивоведение (уровень бакалавриата) </vt:lpstr>
    </vt:vector>
  </TitlesOfParts>
  <Company>Минобрнауки России</Company>
  <LinksUpToDate>false</LinksUpToDate>
  <CharactersWithSpaces>47350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 высшего образования по направлению подготовки 46.03.02 Документоведение и архивоведение (уровень бакалавриата) </dc:title>
  <dc:subject/>
  <dc:creator>trud</dc:creator>
  <cp:keywords/>
  <cp:lastModifiedBy>trud</cp:lastModifiedBy>
  <cp:revision>2</cp:revision>
  <cp:lastPrinted>2013-08-22T06:09:00Z</cp:lastPrinted>
  <dcterms:created xsi:type="dcterms:W3CDTF">2015-02-03T08:28:00Z</dcterms:created>
  <dcterms:modified xsi:type="dcterms:W3CDTF">2015-02-03T08:28:00Z</dcterms:modified>
</cp:coreProperties>
</file>